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D6D" w:rsidRDefault="008C1D6D" w:rsidP="008C1D6D">
      <w:pPr>
        <w:jc w:val="center"/>
        <w:rPr>
          <w:rFonts w:cs="Times New Roman"/>
          <w:szCs w:val="24"/>
          <w:u w:val="single"/>
        </w:rPr>
      </w:pPr>
      <w:r w:rsidRPr="001E6BFE">
        <w:rPr>
          <w:rFonts w:cs="Times New Roman"/>
          <w:szCs w:val="24"/>
          <w:u w:val="single"/>
        </w:rPr>
        <w:t xml:space="preserve">Филиал </w:t>
      </w:r>
      <w:r>
        <w:rPr>
          <w:rFonts w:cs="Times New Roman"/>
          <w:szCs w:val="24"/>
          <w:u w:val="single"/>
        </w:rPr>
        <w:t>ПАО</w:t>
      </w:r>
      <w:r w:rsidRPr="001E6BFE">
        <w:rPr>
          <w:rFonts w:cs="Times New Roman"/>
          <w:szCs w:val="24"/>
          <w:u w:val="single"/>
        </w:rPr>
        <w:t xml:space="preserve"> «МРСК Центра» - «</w:t>
      </w:r>
      <w:r>
        <w:rPr>
          <w:rFonts w:cs="Times New Roman"/>
          <w:szCs w:val="24"/>
          <w:u w:val="single"/>
        </w:rPr>
        <w:t>Воронежэнерго</w:t>
      </w:r>
      <w:r w:rsidRPr="001E6BFE">
        <w:rPr>
          <w:rFonts w:cs="Times New Roman"/>
          <w:szCs w:val="24"/>
          <w:u w:val="single"/>
        </w:rPr>
        <w:t>»</w:t>
      </w:r>
    </w:p>
    <w:p w:rsidR="008C1D6D" w:rsidRDefault="008C1D6D" w:rsidP="008C1D6D">
      <w:pPr>
        <w:jc w:val="center"/>
        <w:rPr>
          <w:rFonts w:cs="Times New Roman"/>
          <w:szCs w:val="24"/>
          <w:u w:val="single"/>
        </w:rPr>
      </w:pPr>
    </w:p>
    <w:p w:rsidR="008C1D6D" w:rsidRPr="001E6BFE" w:rsidRDefault="008C1D6D" w:rsidP="008C1D6D">
      <w:pPr>
        <w:jc w:val="center"/>
        <w:rPr>
          <w:rFonts w:cs="Times New Roman"/>
          <w:szCs w:val="24"/>
          <w:u w:val="single"/>
        </w:rPr>
      </w:pPr>
    </w:p>
    <w:tbl>
      <w:tblPr>
        <w:tblW w:w="10774" w:type="dxa"/>
        <w:tblLook w:val="04A0" w:firstRow="1" w:lastRow="0" w:firstColumn="1" w:lastColumn="0" w:noHBand="0" w:noVBand="1"/>
      </w:tblPr>
      <w:tblGrid>
        <w:gridCol w:w="5955"/>
        <w:gridCol w:w="4819"/>
      </w:tblGrid>
      <w:tr w:rsidR="008C1D6D" w:rsidRPr="001E6BFE" w:rsidTr="00417EC6">
        <w:tc>
          <w:tcPr>
            <w:tcW w:w="5955" w:type="dxa"/>
          </w:tcPr>
          <w:p w:rsidR="008C1D6D" w:rsidRPr="001E6BFE" w:rsidRDefault="008C1D6D" w:rsidP="00417EC6">
            <w:pPr>
              <w:keepLines/>
              <w:suppressLineNumbers/>
              <w:snapToGrid w:val="0"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>СОГЛАСОВАНО</w:t>
            </w:r>
          </w:p>
          <w:p w:rsidR="008C1D6D" w:rsidRPr="001E6BFE" w:rsidRDefault="00633882" w:rsidP="00417EC6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 w:rsidRPr="00633882">
              <w:rPr>
                <w:rFonts w:cs="Times New Roman"/>
                <w:shd w:val="clear" w:color="auto" w:fill="FFFFFF"/>
              </w:rPr>
              <w:t>Директор по корпоративным и технологическим автоматизированным системам управления - начальник департамента</w:t>
            </w:r>
          </w:p>
          <w:p w:rsidR="008C1D6D" w:rsidRPr="001E6BFE" w:rsidRDefault="008C1D6D" w:rsidP="00417EC6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П</w:t>
            </w:r>
            <w:r w:rsidRPr="001E6BFE">
              <w:rPr>
                <w:rFonts w:cs="Times New Roman"/>
                <w:shd w:val="clear" w:color="auto" w:fill="FFFFFF"/>
              </w:rPr>
              <w:t>АО «МРСК Центра»</w:t>
            </w:r>
          </w:p>
          <w:p w:rsidR="008C1D6D" w:rsidRPr="001E6BFE" w:rsidRDefault="008C1D6D" w:rsidP="00417EC6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</w:p>
          <w:p w:rsidR="008C1D6D" w:rsidRPr="001E6BFE" w:rsidRDefault="008C1D6D" w:rsidP="00417EC6">
            <w:pPr>
              <w:keepLines/>
              <w:suppressLineNumbers/>
              <w:spacing w:line="480" w:lineRule="auto"/>
              <w:ind w:left="34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>_______________</w:t>
            </w:r>
            <w:r>
              <w:rPr>
                <w:rFonts w:cs="Times New Roman"/>
                <w:shd w:val="clear" w:color="auto" w:fill="FFFFFF"/>
              </w:rPr>
              <w:t>Р</w:t>
            </w:r>
            <w:r w:rsidRPr="001E6BFE">
              <w:rPr>
                <w:rFonts w:cs="Times New Roman"/>
                <w:shd w:val="clear" w:color="auto" w:fill="FFFFFF"/>
              </w:rPr>
              <w:t>.</w:t>
            </w:r>
            <w:r>
              <w:rPr>
                <w:rFonts w:cs="Times New Roman"/>
                <w:shd w:val="clear" w:color="auto" w:fill="FFFFFF"/>
              </w:rPr>
              <w:t>В. Демьянец</w:t>
            </w:r>
          </w:p>
          <w:p w:rsidR="008C1D6D" w:rsidRPr="001E6BFE" w:rsidRDefault="008C1D6D" w:rsidP="00417EC6">
            <w:pPr>
              <w:keepLines/>
              <w:suppressLineNumbers/>
              <w:spacing w:line="480" w:lineRule="auto"/>
              <w:ind w:left="34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 xml:space="preserve">«___»______________ </w:t>
            </w:r>
            <w:r>
              <w:rPr>
                <w:rFonts w:cs="Times New Roman"/>
                <w:shd w:val="clear" w:color="auto" w:fill="FFFFFF"/>
              </w:rPr>
              <w:t>2021</w:t>
            </w:r>
            <w:r w:rsidRPr="00F255D0">
              <w:rPr>
                <w:rFonts w:cs="Times New Roman"/>
                <w:shd w:val="clear" w:color="auto" w:fill="FFFFFF"/>
              </w:rPr>
              <w:t xml:space="preserve"> г</w:t>
            </w:r>
            <w:r w:rsidRPr="001E6BFE">
              <w:rPr>
                <w:rFonts w:cs="Times New Roman"/>
                <w:shd w:val="clear" w:color="auto" w:fill="FFFFFF"/>
              </w:rPr>
              <w:t>.</w:t>
            </w:r>
          </w:p>
        </w:tc>
        <w:tc>
          <w:tcPr>
            <w:tcW w:w="4819" w:type="dxa"/>
          </w:tcPr>
          <w:p w:rsidR="008C1D6D" w:rsidRPr="001E6BFE" w:rsidRDefault="008C1D6D" w:rsidP="00417EC6">
            <w:pPr>
              <w:keepLines/>
              <w:suppressLineNumbers/>
              <w:snapToGrid w:val="0"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>УТВЕРЖДАЮ</w:t>
            </w:r>
          </w:p>
          <w:p w:rsidR="008C1D6D" w:rsidRPr="001E6BFE" w:rsidRDefault="008C1D6D" w:rsidP="00417EC6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Первый</w:t>
            </w:r>
            <w:r w:rsidRPr="001E6BFE">
              <w:rPr>
                <w:rFonts w:cs="Times New Roman"/>
                <w:shd w:val="clear" w:color="auto" w:fill="FFFFFF"/>
              </w:rPr>
              <w:t xml:space="preserve"> заместител</w:t>
            </w:r>
            <w:r>
              <w:rPr>
                <w:rFonts w:cs="Times New Roman"/>
                <w:shd w:val="clear" w:color="auto" w:fill="FFFFFF"/>
              </w:rPr>
              <w:t>ь</w:t>
            </w:r>
            <w:r w:rsidRPr="001E6BFE">
              <w:rPr>
                <w:rFonts w:cs="Times New Roman"/>
                <w:shd w:val="clear" w:color="auto" w:fill="FFFFFF"/>
              </w:rPr>
              <w:t xml:space="preserve"> директора</w:t>
            </w:r>
          </w:p>
          <w:p w:rsidR="008C1D6D" w:rsidRPr="001E6BFE" w:rsidRDefault="008C1D6D" w:rsidP="00417EC6">
            <w:pPr>
              <w:keepLines/>
              <w:suppressLineNumbers/>
              <w:spacing w:line="240" w:lineRule="auto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- главный</w:t>
            </w:r>
            <w:r w:rsidRPr="001E6BFE">
              <w:rPr>
                <w:rFonts w:cs="Times New Roman"/>
                <w:shd w:val="clear" w:color="auto" w:fill="FFFFFF"/>
              </w:rPr>
              <w:t xml:space="preserve"> инженер</w:t>
            </w:r>
          </w:p>
          <w:p w:rsidR="008C1D6D" w:rsidRPr="001E6BFE" w:rsidRDefault="008C1D6D" w:rsidP="00417EC6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Филиала П</w:t>
            </w:r>
            <w:r w:rsidRPr="001E6BFE">
              <w:rPr>
                <w:rFonts w:cs="Times New Roman"/>
                <w:shd w:val="clear" w:color="auto" w:fill="FFFFFF"/>
              </w:rPr>
              <w:t>АО «МРСК Центра»-</w:t>
            </w:r>
          </w:p>
          <w:p w:rsidR="008C1D6D" w:rsidRPr="001E6BFE" w:rsidRDefault="008C1D6D" w:rsidP="00417EC6">
            <w:pPr>
              <w:keepLines/>
              <w:suppressLineNumbers/>
              <w:spacing w:line="240" w:lineRule="auto"/>
              <w:ind w:left="-1" w:firstLine="35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>«</w:t>
            </w:r>
            <w:r>
              <w:rPr>
                <w:rFonts w:cs="Times New Roman"/>
                <w:shd w:val="clear" w:color="auto" w:fill="FFFFFF"/>
              </w:rPr>
              <w:t>Воронежэнерго</w:t>
            </w:r>
            <w:r w:rsidRPr="001E6BFE">
              <w:rPr>
                <w:rFonts w:cs="Times New Roman"/>
                <w:shd w:val="clear" w:color="auto" w:fill="FFFFFF"/>
              </w:rPr>
              <w:t>»</w:t>
            </w:r>
          </w:p>
          <w:p w:rsidR="008C1D6D" w:rsidRPr="001E6BFE" w:rsidRDefault="008C1D6D" w:rsidP="00417EC6">
            <w:pPr>
              <w:keepLines/>
              <w:suppressLineNumbers/>
              <w:spacing w:line="480" w:lineRule="auto"/>
              <w:ind w:left="34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 xml:space="preserve">______________ </w:t>
            </w:r>
            <w:r>
              <w:rPr>
                <w:shd w:val="clear" w:color="auto" w:fill="FFFFFF"/>
              </w:rPr>
              <w:t>А.А. Бурков</w:t>
            </w:r>
          </w:p>
          <w:p w:rsidR="008C1D6D" w:rsidRPr="001E6BFE" w:rsidRDefault="008C1D6D" w:rsidP="00417EC6">
            <w:pPr>
              <w:rPr>
                <w:rFonts w:cs="Times New Roman"/>
                <w:szCs w:val="24"/>
                <w:u w:val="single"/>
              </w:rPr>
            </w:pPr>
            <w:r w:rsidRPr="001E6BFE" w:rsidDel="00F276B1">
              <w:rPr>
                <w:rFonts w:cs="Times New Roman"/>
                <w:shd w:val="clear" w:color="auto" w:fill="FFFFFF"/>
              </w:rPr>
              <w:t xml:space="preserve"> </w:t>
            </w:r>
            <w:r w:rsidRPr="001E6BFE">
              <w:rPr>
                <w:rFonts w:cs="Times New Roman"/>
                <w:shd w:val="clear" w:color="auto" w:fill="FFFFFF"/>
              </w:rPr>
              <w:t xml:space="preserve">«___»______________ </w:t>
            </w:r>
            <w:r w:rsidRPr="001E6BFE">
              <w:rPr>
                <w:rFonts w:cs="Times New Roman"/>
              </w:rPr>
              <w:t>20</w:t>
            </w:r>
            <w:r>
              <w:rPr>
                <w:rFonts w:cs="Times New Roman"/>
              </w:rPr>
              <w:t xml:space="preserve">21 </w:t>
            </w:r>
            <w:r w:rsidRPr="001E6BFE">
              <w:rPr>
                <w:rFonts w:cs="Times New Roman"/>
              </w:rPr>
              <w:t>г.</w:t>
            </w:r>
          </w:p>
        </w:tc>
      </w:tr>
    </w:tbl>
    <w:p w:rsidR="008C1D6D" w:rsidRPr="001E6BFE" w:rsidRDefault="008C1D6D" w:rsidP="008C1D6D">
      <w:pPr>
        <w:jc w:val="center"/>
        <w:rPr>
          <w:rFonts w:cs="Times New Roman"/>
          <w:szCs w:val="24"/>
          <w:u w:val="single"/>
        </w:rPr>
      </w:pPr>
    </w:p>
    <w:p w:rsidR="00744813" w:rsidRDefault="00744813" w:rsidP="00744813">
      <w:pPr>
        <w:keepLines/>
        <w:suppressLineNumbers/>
        <w:tabs>
          <w:tab w:val="left" w:pos="567"/>
        </w:tabs>
        <w:spacing w:line="240" w:lineRule="auto"/>
        <w:ind w:left="431" w:firstLine="567"/>
        <w:jc w:val="right"/>
        <w:rPr>
          <w:rFonts w:cs="Times New Roman"/>
          <w:sz w:val="28"/>
        </w:rPr>
      </w:pPr>
    </w:p>
    <w:p w:rsidR="0030570B" w:rsidRPr="001E6BFE" w:rsidRDefault="0030570B" w:rsidP="00744813">
      <w:pPr>
        <w:keepLines/>
        <w:suppressLineNumbers/>
        <w:tabs>
          <w:tab w:val="left" w:pos="567"/>
        </w:tabs>
        <w:spacing w:line="240" w:lineRule="auto"/>
        <w:ind w:left="431" w:firstLine="567"/>
        <w:jc w:val="right"/>
        <w:rPr>
          <w:rFonts w:cs="Times New Roman"/>
          <w:sz w:val="28"/>
        </w:rPr>
      </w:pPr>
    </w:p>
    <w:p w:rsidR="00744813" w:rsidRPr="001E6BFE" w:rsidRDefault="00744813" w:rsidP="00744813">
      <w:pPr>
        <w:keepLines/>
        <w:suppressLineNumbers/>
        <w:tabs>
          <w:tab w:val="left" w:pos="567"/>
        </w:tabs>
        <w:spacing w:line="240" w:lineRule="auto"/>
        <w:ind w:left="431" w:firstLine="567"/>
        <w:jc w:val="right"/>
        <w:rPr>
          <w:rFonts w:cs="Times New Roman"/>
          <w:sz w:val="28"/>
        </w:rPr>
      </w:pPr>
    </w:p>
    <w:p w:rsidR="00744813" w:rsidRPr="001E6BFE" w:rsidRDefault="00744813" w:rsidP="00744813">
      <w:pPr>
        <w:keepLines/>
        <w:suppressLineNumbers/>
        <w:tabs>
          <w:tab w:val="left" w:pos="567"/>
        </w:tabs>
        <w:spacing w:line="240" w:lineRule="auto"/>
        <w:ind w:left="431" w:firstLine="567"/>
        <w:jc w:val="right"/>
        <w:rPr>
          <w:rFonts w:cs="Times New Roman"/>
          <w:sz w:val="28"/>
        </w:rPr>
      </w:pPr>
    </w:p>
    <w:p w:rsidR="00744813" w:rsidRPr="001E6BFE" w:rsidRDefault="00744813" w:rsidP="00744813">
      <w:pPr>
        <w:keepLines/>
        <w:suppressLineNumbers/>
        <w:tabs>
          <w:tab w:val="left" w:pos="567"/>
        </w:tabs>
        <w:spacing w:line="240" w:lineRule="auto"/>
        <w:ind w:left="431" w:firstLine="567"/>
        <w:jc w:val="right"/>
        <w:rPr>
          <w:rFonts w:cs="Times New Roman"/>
          <w:sz w:val="28"/>
        </w:rPr>
      </w:pPr>
    </w:p>
    <w:p w:rsidR="00744813" w:rsidRPr="001E6BFE" w:rsidRDefault="00744813" w:rsidP="00744813">
      <w:pPr>
        <w:keepLines/>
        <w:suppressLineNumbers/>
        <w:tabs>
          <w:tab w:val="left" w:pos="567"/>
        </w:tabs>
        <w:spacing w:line="240" w:lineRule="auto"/>
        <w:ind w:left="431" w:firstLine="567"/>
        <w:jc w:val="right"/>
        <w:rPr>
          <w:rFonts w:cs="Times New Roman"/>
          <w:sz w:val="28"/>
        </w:rPr>
      </w:pPr>
    </w:p>
    <w:p w:rsidR="00744813" w:rsidRPr="001E6BFE" w:rsidRDefault="00744813" w:rsidP="00744813">
      <w:pPr>
        <w:keepLines/>
        <w:suppressLineNumbers/>
        <w:tabs>
          <w:tab w:val="left" w:pos="567"/>
        </w:tabs>
        <w:spacing w:line="240" w:lineRule="auto"/>
        <w:ind w:left="431" w:firstLine="567"/>
        <w:jc w:val="right"/>
        <w:rPr>
          <w:rFonts w:cs="Times New Roman"/>
          <w:sz w:val="28"/>
        </w:rPr>
      </w:pPr>
    </w:p>
    <w:p w:rsidR="00744813" w:rsidRPr="001E6BFE" w:rsidRDefault="00744813" w:rsidP="00744813">
      <w:pPr>
        <w:keepLines/>
        <w:suppressLineNumbers/>
        <w:tabs>
          <w:tab w:val="left" w:pos="567"/>
        </w:tabs>
        <w:spacing w:line="240" w:lineRule="auto"/>
        <w:ind w:left="431" w:firstLine="567"/>
        <w:jc w:val="right"/>
        <w:rPr>
          <w:rFonts w:cs="Times New Roman"/>
          <w:sz w:val="28"/>
        </w:rPr>
      </w:pPr>
    </w:p>
    <w:p w:rsidR="00744813" w:rsidRPr="003C707D" w:rsidRDefault="00744813" w:rsidP="00861032">
      <w:pPr>
        <w:pStyle w:val="ae"/>
        <w:keepLines/>
        <w:suppressLineNumbers/>
        <w:tabs>
          <w:tab w:val="left" w:pos="567"/>
        </w:tabs>
        <w:spacing w:line="240" w:lineRule="auto"/>
        <w:ind w:left="1718"/>
        <w:jc w:val="center"/>
        <w:rPr>
          <w:rFonts w:cs="Times New Roman"/>
          <w:sz w:val="28"/>
        </w:rPr>
      </w:pPr>
      <w:r w:rsidRPr="003C707D">
        <w:rPr>
          <w:rFonts w:cs="Times New Roman"/>
          <w:sz w:val="28"/>
        </w:rPr>
        <w:t xml:space="preserve">Филиал </w:t>
      </w:r>
      <w:r w:rsidR="0030570B" w:rsidRPr="003C707D">
        <w:rPr>
          <w:rFonts w:cs="Times New Roman"/>
          <w:sz w:val="28"/>
        </w:rPr>
        <w:t>ПАО</w:t>
      </w:r>
      <w:r w:rsidRPr="003C707D">
        <w:rPr>
          <w:rFonts w:cs="Times New Roman"/>
          <w:sz w:val="28"/>
        </w:rPr>
        <w:t xml:space="preserve"> «МРСК Центра» - «</w:t>
      </w:r>
      <w:r w:rsidR="008C1D6D">
        <w:rPr>
          <w:rFonts w:cs="Times New Roman"/>
          <w:sz w:val="28"/>
        </w:rPr>
        <w:t>Воронеж</w:t>
      </w:r>
      <w:r w:rsidR="00047461" w:rsidRPr="003C707D">
        <w:rPr>
          <w:rFonts w:cs="Times New Roman"/>
          <w:sz w:val="28"/>
        </w:rPr>
        <w:t>энерго</w:t>
      </w:r>
      <w:r w:rsidRPr="003C707D">
        <w:rPr>
          <w:rFonts w:cs="Times New Roman"/>
          <w:sz w:val="28"/>
        </w:rPr>
        <w:t>»</w:t>
      </w:r>
    </w:p>
    <w:p w:rsidR="00744813" w:rsidRPr="00843BD4" w:rsidRDefault="00744813" w:rsidP="006B73B8">
      <w:pPr>
        <w:pStyle w:val="aa"/>
        <w:spacing w:after="0" w:line="240" w:lineRule="auto"/>
        <w:ind w:left="709" w:firstLine="486"/>
        <w:jc w:val="center"/>
        <w:rPr>
          <w:rFonts w:ascii="Times New Roman" w:hAnsi="Times New Roman"/>
          <w:sz w:val="28"/>
        </w:rPr>
      </w:pPr>
      <w:r w:rsidRPr="001E6BFE">
        <w:rPr>
          <w:rFonts w:ascii="Times New Roman" w:hAnsi="Times New Roman"/>
          <w:sz w:val="28"/>
        </w:rPr>
        <w:t xml:space="preserve">Проектно-изыскательские работы </w:t>
      </w:r>
      <w:r w:rsidRPr="008C1D6D">
        <w:rPr>
          <w:rFonts w:ascii="Times New Roman" w:hAnsi="Times New Roman"/>
          <w:sz w:val="28"/>
        </w:rPr>
        <w:t>по</w:t>
      </w:r>
      <w:r w:rsidR="00843BD4" w:rsidRPr="008C1D6D">
        <w:rPr>
          <w:rFonts w:ascii="Times New Roman" w:hAnsi="Times New Roman"/>
          <w:sz w:val="28"/>
        </w:rPr>
        <w:t xml:space="preserve"> </w:t>
      </w:r>
      <w:proofErr w:type="spellStart"/>
      <w:r w:rsidR="008A678F">
        <w:rPr>
          <w:rFonts w:ascii="Times New Roman" w:hAnsi="Times New Roman"/>
          <w:sz w:val="28"/>
        </w:rPr>
        <w:t>техперевооружению</w:t>
      </w:r>
      <w:proofErr w:type="spellEnd"/>
      <w:r w:rsidR="00DA1564" w:rsidRPr="008C1D6D">
        <w:rPr>
          <w:rFonts w:ascii="Times New Roman" w:hAnsi="Times New Roman"/>
          <w:sz w:val="28"/>
        </w:rPr>
        <w:t xml:space="preserve"> </w:t>
      </w:r>
      <w:r w:rsidR="008A678F" w:rsidRPr="008C1D6D">
        <w:rPr>
          <w:rFonts w:ascii="Times New Roman" w:hAnsi="Times New Roman"/>
          <w:sz w:val="28"/>
        </w:rPr>
        <w:t>ПС 110</w:t>
      </w:r>
      <w:r w:rsidR="008A678F">
        <w:rPr>
          <w:rFonts w:ascii="Times New Roman" w:hAnsi="Times New Roman"/>
          <w:sz w:val="28"/>
        </w:rPr>
        <w:t>/35/10</w:t>
      </w:r>
      <w:r w:rsidR="008A678F" w:rsidRPr="008C1D6D">
        <w:rPr>
          <w:rFonts w:ascii="Times New Roman" w:hAnsi="Times New Roman"/>
          <w:sz w:val="28"/>
        </w:rPr>
        <w:t xml:space="preserve"> </w:t>
      </w:r>
      <w:proofErr w:type="spellStart"/>
      <w:r w:rsidR="008A678F" w:rsidRPr="008C1D6D">
        <w:rPr>
          <w:rFonts w:ascii="Times New Roman" w:hAnsi="Times New Roman"/>
          <w:sz w:val="28"/>
        </w:rPr>
        <w:t>кВ</w:t>
      </w:r>
      <w:proofErr w:type="spellEnd"/>
      <w:r w:rsidR="008A678F">
        <w:rPr>
          <w:rFonts w:ascii="Times New Roman" w:hAnsi="Times New Roman"/>
          <w:sz w:val="28"/>
        </w:rPr>
        <w:t xml:space="preserve"> Кантемировка</w:t>
      </w:r>
      <w:r w:rsidR="008A678F" w:rsidRPr="008C1D6D">
        <w:rPr>
          <w:rFonts w:ascii="Times New Roman" w:hAnsi="Times New Roman"/>
          <w:sz w:val="28"/>
        </w:rPr>
        <w:t xml:space="preserve"> </w:t>
      </w:r>
      <w:r w:rsidR="008A678F">
        <w:rPr>
          <w:rFonts w:ascii="Times New Roman" w:hAnsi="Times New Roman"/>
          <w:sz w:val="28"/>
        </w:rPr>
        <w:t xml:space="preserve">с заменой оборудования </w:t>
      </w:r>
      <w:r w:rsidR="00DA1564" w:rsidRPr="008C1D6D">
        <w:rPr>
          <w:rFonts w:ascii="Times New Roman" w:hAnsi="Times New Roman"/>
          <w:sz w:val="28"/>
        </w:rPr>
        <w:t>систем</w:t>
      </w:r>
      <w:r w:rsidR="00843BD4" w:rsidRPr="008C1D6D">
        <w:rPr>
          <w:rFonts w:ascii="Times New Roman" w:hAnsi="Times New Roman"/>
          <w:sz w:val="28"/>
        </w:rPr>
        <w:t xml:space="preserve"> телемеханики</w:t>
      </w:r>
      <w:r w:rsidR="008A678F">
        <w:rPr>
          <w:rFonts w:ascii="Times New Roman" w:hAnsi="Times New Roman"/>
          <w:sz w:val="28"/>
        </w:rPr>
        <w:t xml:space="preserve"> (3 </w:t>
      </w:r>
      <w:proofErr w:type="spellStart"/>
      <w:r w:rsidR="008A678F">
        <w:rPr>
          <w:rFonts w:ascii="Times New Roman" w:hAnsi="Times New Roman"/>
          <w:sz w:val="28"/>
        </w:rPr>
        <w:t>шт</w:t>
      </w:r>
      <w:proofErr w:type="spellEnd"/>
      <w:r w:rsidR="008A678F">
        <w:rPr>
          <w:rFonts w:ascii="Times New Roman" w:hAnsi="Times New Roman"/>
          <w:sz w:val="28"/>
        </w:rPr>
        <w:t>)</w:t>
      </w:r>
      <w:r w:rsidR="00024097" w:rsidRPr="008C1D6D">
        <w:rPr>
          <w:rFonts w:ascii="Times New Roman" w:hAnsi="Times New Roman"/>
          <w:sz w:val="28"/>
        </w:rPr>
        <w:t xml:space="preserve"> и </w:t>
      </w:r>
      <w:r w:rsidR="008A678F">
        <w:rPr>
          <w:rFonts w:ascii="Times New Roman" w:hAnsi="Times New Roman"/>
          <w:sz w:val="28"/>
        </w:rPr>
        <w:t xml:space="preserve">связи (1 </w:t>
      </w:r>
      <w:proofErr w:type="spellStart"/>
      <w:r w:rsidR="008A678F">
        <w:rPr>
          <w:rFonts w:ascii="Times New Roman" w:hAnsi="Times New Roman"/>
          <w:sz w:val="28"/>
        </w:rPr>
        <w:t>шт</w:t>
      </w:r>
      <w:proofErr w:type="spellEnd"/>
      <w:r w:rsidR="008A678F">
        <w:rPr>
          <w:rFonts w:ascii="Times New Roman" w:hAnsi="Times New Roman"/>
          <w:sz w:val="28"/>
        </w:rPr>
        <w:t>)</w:t>
      </w:r>
    </w:p>
    <w:p w:rsidR="00744813" w:rsidRPr="00093C63" w:rsidRDefault="00744813" w:rsidP="00744813">
      <w:pPr>
        <w:keepLines/>
        <w:suppressLineNumbers/>
        <w:tabs>
          <w:tab w:val="left" w:pos="567"/>
        </w:tabs>
        <w:spacing w:line="240" w:lineRule="auto"/>
        <w:ind w:left="431" w:firstLine="567"/>
        <w:jc w:val="center"/>
        <w:rPr>
          <w:rFonts w:cs="Times New Roman"/>
          <w:sz w:val="28"/>
        </w:rPr>
      </w:pPr>
    </w:p>
    <w:p w:rsidR="008C1D6D" w:rsidRPr="002E6BCD" w:rsidRDefault="008C1D6D" w:rsidP="008C1D6D">
      <w:pPr>
        <w:keepLines/>
        <w:suppressLineNumbers/>
        <w:tabs>
          <w:tab w:val="left" w:pos="567"/>
        </w:tabs>
        <w:spacing w:line="240" w:lineRule="auto"/>
        <w:ind w:left="431" w:firstLine="567"/>
        <w:jc w:val="center"/>
        <w:rPr>
          <w:rFonts w:cs="Times New Roman"/>
          <w:sz w:val="28"/>
        </w:rPr>
      </w:pPr>
      <w:r w:rsidRPr="00093C63">
        <w:rPr>
          <w:rFonts w:cs="Times New Roman"/>
          <w:sz w:val="28"/>
        </w:rPr>
        <w:t>ТЕХНИЧЕСК</w:t>
      </w:r>
      <w:r>
        <w:rPr>
          <w:rFonts w:cs="Times New Roman"/>
          <w:sz w:val="28"/>
        </w:rPr>
        <w:t>О</w:t>
      </w:r>
      <w:r w:rsidRPr="00093C63">
        <w:rPr>
          <w:rFonts w:cs="Times New Roman"/>
          <w:sz w:val="28"/>
        </w:rPr>
        <w:t xml:space="preserve">Е </w:t>
      </w:r>
      <w:r>
        <w:rPr>
          <w:rFonts w:cs="Times New Roman"/>
          <w:sz w:val="28"/>
        </w:rPr>
        <w:t>ЗАДАНИЕ</w:t>
      </w:r>
      <w:r w:rsidRPr="00093C63">
        <w:rPr>
          <w:rFonts w:cs="Times New Roman"/>
          <w:sz w:val="28"/>
        </w:rPr>
        <w:t xml:space="preserve"> </w:t>
      </w:r>
      <w:r>
        <w:rPr>
          <w:rFonts w:cs="Times New Roman"/>
          <w:sz w:val="28"/>
        </w:rPr>
        <w:t>№1_36</w:t>
      </w:r>
      <w:r w:rsidRPr="00861032">
        <w:rPr>
          <w:rFonts w:cs="Times New Roman"/>
          <w:sz w:val="28"/>
        </w:rPr>
        <w:t>_</w:t>
      </w:r>
      <w:r w:rsidR="00AC578B">
        <w:rPr>
          <w:rFonts w:cs="Times New Roman"/>
          <w:sz w:val="28"/>
        </w:rPr>
        <w:t>195</w:t>
      </w:r>
    </w:p>
    <w:p w:rsidR="008C1D6D" w:rsidRPr="00093C63" w:rsidRDefault="008C1D6D" w:rsidP="008C1D6D">
      <w:pPr>
        <w:keepLines/>
        <w:suppressLineNumbers/>
        <w:tabs>
          <w:tab w:val="left" w:pos="567"/>
        </w:tabs>
        <w:spacing w:line="240" w:lineRule="auto"/>
        <w:ind w:left="431" w:firstLine="567"/>
        <w:jc w:val="center"/>
        <w:rPr>
          <w:rFonts w:cs="Times New Roman"/>
          <w:sz w:val="28"/>
        </w:rPr>
      </w:pPr>
    </w:p>
    <w:p w:rsidR="008C1D6D" w:rsidRDefault="008C1D6D" w:rsidP="008C1D6D">
      <w:pPr>
        <w:keepLines/>
        <w:suppressLineNumbers/>
        <w:tabs>
          <w:tab w:val="left" w:pos="567"/>
        </w:tabs>
        <w:spacing w:line="240" w:lineRule="auto"/>
        <w:ind w:left="431" w:firstLine="567"/>
        <w:rPr>
          <w:rFonts w:cs="Times New Roman"/>
          <w:szCs w:val="24"/>
        </w:rPr>
      </w:pPr>
      <w:r w:rsidRPr="00093C63">
        <w:rPr>
          <w:rFonts w:cs="Times New Roman"/>
          <w:szCs w:val="24"/>
        </w:rPr>
        <w:t>Действует с _______ г.</w:t>
      </w:r>
    </w:p>
    <w:p w:rsidR="008C1D6D" w:rsidRDefault="008C1D6D" w:rsidP="008C1D6D">
      <w:pPr>
        <w:keepLines/>
        <w:suppressLineNumbers/>
        <w:tabs>
          <w:tab w:val="left" w:pos="567"/>
        </w:tabs>
        <w:spacing w:line="240" w:lineRule="auto"/>
        <w:ind w:left="431" w:firstLine="567"/>
        <w:rPr>
          <w:rFonts w:cs="Times New Roman"/>
          <w:szCs w:val="24"/>
        </w:rPr>
      </w:pPr>
    </w:p>
    <w:p w:rsidR="008C1D6D" w:rsidRPr="00093C63" w:rsidRDefault="008C1D6D" w:rsidP="008C1D6D">
      <w:pPr>
        <w:keepLines/>
        <w:suppressLineNumbers/>
        <w:tabs>
          <w:tab w:val="left" w:pos="567"/>
        </w:tabs>
        <w:spacing w:line="240" w:lineRule="auto"/>
        <w:ind w:left="431" w:firstLine="567"/>
        <w:rPr>
          <w:rFonts w:cs="Times New Roman"/>
          <w:szCs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955"/>
        <w:gridCol w:w="4359"/>
      </w:tblGrid>
      <w:tr w:rsidR="008C1D6D" w:rsidRPr="001E6BFE" w:rsidTr="00417EC6">
        <w:tc>
          <w:tcPr>
            <w:tcW w:w="5955" w:type="dxa"/>
          </w:tcPr>
          <w:p w:rsidR="008C1D6D" w:rsidRPr="001E6BFE" w:rsidRDefault="008C1D6D" w:rsidP="00417EC6">
            <w:pPr>
              <w:keepLines/>
              <w:suppressLineNumbers/>
              <w:snapToGrid w:val="0"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>СОГЛАСОВАНО</w:t>
            </w:r>
          </w:p>
          <w:p w:rsidR="008C1D6D" w:rsidRPr="001E6BFE" w:rsidRDefault="008C1D6D" w:rsidP="00417EC6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Заместитель начальника</w:t>
            </w:r>
          </w:p>
          <w:p w:rsidR="008C1D6D" w:rsidRPr="001E6BFE" w:rsidRDefault="008C1D6D" w:rsidP="00417EC6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 xml:space="preserve">департамента </w:t>
            </w:r>
            <w:proofErr w:type="spellStart"/>
            <w:r w:rsidRPr="001E6BFE">
              <w:rPr>
                <w:rFonts w:cs="Times New Roman"/>
                <w:shd w:val="clear" w:color="auto" w:fill="FFFFFF"/>
              </w:rPr>
              <w:t>КиТ</w:t>
            </w:r>
            <w:proofErr w:type="spellEnd"/>
            <w:r w:rsidRPr="001E6BFE">
              <w:rPr>
                <w:rFonts w:cs="Times New Roman"/>
                <w:shd w:val="clear" w:color="auto" w:fill="FFFFFF"/>
              </w:rPr>
              <w:t xml:space="preserve"> АСУ</w:t>
            </w:r>
          </w:p>
          <w:p w:rsidR="008C1D6D" w:rsidRPr="001E6BFE" w:rsidRDefault="008C1D6D" w:rsidP="00417EC6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П</w:t>
            </w:r>
            <w:r w:rsidRPr="001E6BFE">
              <w:rPr>
                <w:rFonts w:cs="Times New Roman"/>
                <w:shd w:val="clear" w:color="auto" w:fill="FFFFFF"/>
              </w:rPr>
              <w:t>АО «МРСК Центра»</w:t>
            </w:r>
          </w:p>
          <w:p w:rsidR="008C1D6D" w:rsidRPr="001E6BFE" w:rsidRDefault="008C1D6D" w:rsidP="00417EC6">
            <w:pPr>
              <w:keepLines/>
              <w:suppressLineNumbers/>
              <w:spacing w:line="480" w:lineRule="auto"/>
              <w:ind w:left="34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_______________Е</w:t>
            </w:r>
            <w:r w:rsidRPr="001E6BFE">
              <w:rPr>
                <w:rFonts w:cs="Times New Roman"/>
                <w:shd w:val="clear" w:color="auto" w:fill="FFFFFF"/>
              </w:rPr>
              <w:t>.</w:t>
            </w:r>
            <w:r>
              <w:rPr>
                <w:rFonts w:cs="Times New Roman"/>
                <w:shd w:val="clear" w:color="auto" w:fill="FFFFFF"/>
              </w:rPr>
              <w:t>Е. Симонов</w:t>
            </w:r>
          </w:p>
          <w:p w:rsidR="008C1D6D" w:rsidRPr="001E6BFE" w:rsidRDefault="008C1D6D" w:rsidP="00417EC6">
            <w:pPr>
              <w:keepLines/>
              <w:suppressLineNumbers/>
              <w:spacing w:line="480" w:lineRule="auto"/>
              <w:ind w:left="34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>«___»______________ 2</w:t>
            </w:r>
            <w:r>
              <w:rPr>
                <w:rFonts w:cs="Times New Roman"/>
                <w:shd w:val="clear" w:color="auto" w:fill="FFFFFF"/>
              </w:rPr>
              <w:t>021</w:t>
            </w:r>
            <w:r w:rsidRPr="001E6BFE">
              <w:rPr>
                <w:rFonts w:cs="Times New Roman"/>
                <w:shd w:val="clear" w:color="auto" w:fill="FFFFFF"/>
              </w:rPr>
              <w:t xml:space="preserve"> г.</w:t>
            </w:r>
          </w:p>
        </w:tc>
        <w:tc>
          <w:tcPr>
            <w:tcW w:w="4359" w:type="dxa"/>
          </w:tcPr>
          <w:p w:rsidR="008C1D6D" w:rsidRPr="001E6BFE" w:rsidRDefault="008C1D6D" w:rsidP="00417EC6">
            <w:pPr>
              <w:rPr>
                <w:rFonts w:cs="Times New Roman"/>
                <w:szCs w:val="24"/>
                <w:u w:val="single"/>
              </w:rPr>
            </w:pPr>
          </w:p>
        </w:tc>
      </w:tr>
    </w:tbl>
    <w:p w:rsidR="008C1D6D" w:rsidRDefault="008C1D6D" w:rsidP="008C1D6D">
      <w:pPr>
        <w:keepLines/>
        <w:suppressLineNumbers/>
        <w:tabs>
          <w:tab w:val="left" w:pos="567"/>
        </w:tabs>
        <w:spacing w:line="240" w:lineRule="auto"/>
        <w:ind w:left="431" w:firstLine="567"/>
        <w:jc w:val="center"/>
        <w:rPr>
          <w:rFonts w:cs="Times New Roman"/>
          <w:sz w:val="28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955"/>
        <w:gridCol w:w="4359"/>
      </w:tblGrid>
      <w:tr w:rsidR="008C1D6D" w:rsidRPr="001E6BFE" w:rsidTr="00417EC6">
        <w:tc>
          <w:tcPr>
            <w:tcW w:w="5955" w:type="dxa"/>
          </w:tcPr>
          <w:p w:rsidR="008C1D6D" w:rsidRPr="001E6BFE" w:rsidRDefault="008C1D6D" w:rsidP="00417EC6">
            <w:pPr>
              <w:keepLines/>
              <w:suppressLineNumbers/>
              <w:snapToGrid w:val="0"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>СОГЛАСОВАНО</w:t>
            </w:r>
          </w:p>
          <w:p w:rsidR="008C1D6D" w:rsidRPr="001E6BFE" w:rsidRDefault="008C1D6D" w:rsidP="00417EC6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Начальник</w:t>
            </w:r>
          </w:p>
          <w:p w:rsidR="008C1D6D" w:rsidRPr="001E6BFE" w:rsidRDefault="008C1D6D" w:rsidP="00417EC6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 xml:space="preserve">управления </w:t>
            </w:r>
            <w:proofErr w:type="spellStart"/>
            <w:r>
              <w:rPr>
                <w:rFonts w:cs="Times New Roman"/>
                <w:shd w:val="clear" w:color="auto" w:fill="FFFFFF"/>
              </w:rPr>
              <w:t>Р</w:t>
            </w:r>
            <w:r w:rsidRPr="001E6BFE">
              <w:rPr>
                <w:rFonts w:cs="Times New Roman"/>
                <w:shd w:val="clear" w:color="auto" w:fill="FFFFFF"/>
              </w:rPr>
              <w:t>и</w:t>
            </w:r>
            <w:r>
              <w:rPr>
                <w:rFonts w:cs="Times New Roman"/>
                <w:shd w:val="clear" w:color="auto" w:fill="FFFFFF"/>
              </w:rPr>
              <w:t>Э</w:t>
            </w:r>
            <w:proofErr w:type="spellEnd"/>
            <w:r w:rsidRPr="001E6BFE">
              <w:rPr>
                <w:rFonts w:cs="Times New Roman"/>
                <w:shd w:val="clear" w:color="auto" w:fill="FFFFFF"/>
              </w:rPr>
              <w:t xml:space="preserve"> АС</w:t>
            </w:r>
            <w:r>
              <w:rPr>
                <w:rFonts w:cs="Times New Roman"/>
                <w:shd w:val="clear" w:color="auto" w:fill="FFFFFF"/>
              </w:rPr>
              <w:t>Д</w:t>
            </w:r>
            <w:r w:rsidRPr="001E6BFE">
              <w:rPr>
                <w:rFonts w:cs="Times New Roman"/>
                <w:shd w:val="clear" w:color="auto" w:fill="FFFFFF"/>
              </w:rPr>
              <w:t>У</w:t>
            </w:r>
          </w:p>
          <w:p w:rsidR="008C1D6D" w:rsidRPr="001E6BFE" w:rsidRDefault="008C1D6D" w:rsidP="00417EC6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П</w:t>
            </w:r>
            <w:r w:rsidRPr="001E6BFE">
              <w:rPr>
                <w:rFonts w:cs="Times New Roman"/>
                <w:shd w:val="clear" w:color="auto" w:fill="FFFFFF"/>
              </w:rPr>
              <w:t>АО «МРСК Центра»</w:t>
            </w:r>
          </w:p>
          <w:p w:rsidR="008C1D6D" w:rsidRPr="001E6BFE" w:rsidRDefault="008C1D6D" w:rsidP="00417EC6">
            <w:pPr>
              <w:keepLines/>
              <w:suppressLineNumbers/>
              <w:spacing w:line="480" w:lineRule="auto"/>
              <w:ind w:left="34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_______________Д</w:t>
            </w:r>
            <w:r w:rsidRPr="001E6BFE">
              <w:rPr>
                <w:rFonts w:cs="Times New Roman"/>
                <w:shd w:val="clear" w:color="auto" w:fill="FFFFFF"/>
              </w:rPr>
              <w:t>.</w:t>
            </w:r>
            <w:r>
              <w:rPr>
                <w:rFonts w:cs="Times New Roman"/>
                <w:shd w:val="clear" w:color="auto" w:fill="FFFFFF"/>
              </w:rPr>
              <w:t>А. Петров</w:t>
            </w:r>
          </w:p>
          <w:p w:rsidR="008C1D6D" w:rsidRPr="001E6BFE" w:rsidRDefault="008C1D6D" w:rsidP="00417EC6">
            <w:pPr>
              <w:keepLines/>
              <w:suppressLineNumbers/>
              <w:spacing w:line="480" w:lineRule="auto"/>
              <w:ind w:left="34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 xml:space="preserve">«___»______________ </w:t>
            </w:r>
            <w:r>
              <w:rPr>
                <w:rFonts w:cs="Times New Roman"/>
                <w:shd w:val="clear" w:color="auto" w:fill="FFFFFF"/>
              </w:rPr>
              <w:t>2021</w:t>
            </w:r>
            <w:r w:rsidRPr="00486D3E">
              <w:rPr>
                <w:rFonts w:cs="Times New Roman"/>
                <w:shd w:val="clear" w:color="auto" w:fill="FFFFFF"/>
              </w:rPr>
              <w:t xml:space="preserve"> г.</w:t>
            </w:r>
          </w:p>
        </w:tc>
        <w:tc>
          <w:tcPr>
            <w:tcW w:w="4359" w:type="dxa"/>
          </w:tcPr>
          <w:p w:rsidR="008C1D6D" w:rsidRPr="00093C63" w:rsidRDefault="008C1D6D" w:rsidP="00417EC6">
            <w:pPr>
              <w:keepLines/>
              <w:suppressLineNumbers/>
              <w:tabs>
                <w:tab w:val="left" w:pos="0"/>
              </w:tabs>
              <w:snapToGrid w:val="0"/>
              <w:spacing w:line="240" w:lineRule="auto"/>
              <w:ind w:left="33" w:hanging="33"/>
              <w:rPr>
                <w:rFonts w:cs="Times New Roman"/>
                <w:shd w:val="clear" w:color="auto" w:fill="FFFFFF"/>
              </w:rPr>
            </w:pPr>
            <w:r w:rsidRPr="00093C63">
              <w:rPr>
                <w:rFonts w:cs="Times New Roman"/>
                <w:shd w:val="clear" w:color="auto" w:fill="FFFFFF"/>
              </w:rPr>
              <w:t>СОГЛАСОВАНО:</w:t>
            </w:r>
          </w:p>
          <w:p w:rsidR="008C1D6D" w:rsidRPr="00093C63" w:rsidRDefault="008C1D6D" w:rsidP="00417EC6">
            <w:pPr>
              <w:keepLines/>
              <w:suppressLineNumbers/>
              <w:tabs>
                <w:tab w:val="left" w:pos="0"/>
              </w:tabs>
              <w:spacing w:line="240" w:lineRule="auto"/>
              <w:ind w:left="33" w:hanging="33"/>
              <w:rPr>
                <w:rFonts w:cs="Times New Roman"/>
                <w:shd w:val="clear" w:color="auto" w:fill="FFFFFF"/>
              </w:rPr>
            </w:pPr>
            <w:r w:rsidRPr="00093C63">
              <w:rPr>
                <w:rFonts w:cs="Times New Roman"/>
                <w:shd w:val="clear" w:color="auto" w:fill="FFFFFF"/>
              </w:rPr>
              <w:t xml:space="preserve">Начальник управления </w:t>
            </w:r>
            <w:proofErr w:type="spellStart"/>
            <w:r w:rsidRPr="00093C63">
              <w:rPr>
                <w:rFonts w:cs="Times New Roman"/>
                <w:shd w:val="clear" w:color="auto" w:fill="FFFFFF"/>
              </w:rPr>
              <w:t>КиТ</w:t>
            </w:r>
            <w:proofErr w:type="spellEnd"/>
            <w:r w:rsidRPr="00093C63">
              <w:rPr>
                <w:rFonts w:cs="Times New Roman"/>
                <w:shd w:val="clear" w:color="auto" w:fill="FFFFFF"/>
              </w:rPr>
              <w:t xml:space="preserve"> АСУ Филиала </w:t>
            </w:r>
            <w:r>
              <w:rPr>
                <w:rFonts w:cs="Times New Roman"/>
                <w:shd w:val="clear" w:color="auto" w:fill="FFFFFF"/>
              </w:rPr>
              <w:t>ПАО</w:t>
            </w:r>
            <w:r w:rsidRPr="00093C63">
              <w:rPr>
                <w:rFonts w:cs="Times New Roman"/>
                <w:shd w:val="clear" w:color="auto" w:fill="FFFFFF"/>
              </w:rPr>
              <w:t xml:space="preserve"> «МРСК Центра»-«</w:t>
            </w:r>
            <w:r>
              <w:rPr>
                <w:rFonts w:cs="Times New Roman"/>
                <w:shd w:val="clear" w:color="auto" w:fill="FFFFFF"/>
              </w:rPr>
              <w:t>Воронежэнерго</w:t>
            </w:r>
            <w:r w:rsidRPr="00093C63">
              <w:rPr>
                <w:rFonts w:cs="Times New Roman"/>
                <w:shd w:val="clear" w:color="auto" w:fill="FFFFFF"/>
              </w:rPr>
              <w:t>»</w:t>
            </w:r>
          </w:p>
          <w:p w:rsidR="008C1D6D" w:rsidRPr="00093C63" w:rsidRDefault="008C1D6D" w:rsidP="00417EC6">
            <w:pPr>
              <w:keepLines/>
              <w:suppressLineNumbers/>
              <w:spacing w:line="480" w:lineRule="auto"/>
              <w:ind w:left="34"/>
              <w:rPr>
                <w:rFonts w:cs="Times New Roman"/>
                <w:shd w:val="clear" w:color="auto" w:fill="FFFFFF"/>
              </w:rPr>
            </w:pPr>
            <w:r w:rsidRPr="00093C63">
              <w:rPr>
                <w:rFonts w:cs="Times New Roman"/>
                <w:shd w:val="clear" w:color="auto" w:fill="FFFFFF"/>
              </w:rPr>
              <w:t xml:space="preserve">______________ </w:t>
            </w:r>
            <w:r>
              <w:rPr>
                <w:rFonts w:cs="Times New Roman"/>
                <w:shd w:val="clear" w:color="auto" w:fill="FFFFFF"/>
              </w:rPr>
              <w:t>А.П. Галицкий</w:t>
            </w:r>
          </w:p>
          <w:p w:rsidR="008C1D6D" w:rsidRPr="001E6BFE" w:rsidRDefault="008C1D6D" w:rsidP="00417EC6">
            <w:pPr>
              <w:rPr>
                <w:rFonts w:cs="Times New Roman"/>
                <w:szCs w:val="24"/>
                <w:u w:val="single"/>
              </w:rPr>
            </w:pPr>
            <w:r w:rsidRPr="00093C63">
              <w:rPr>
                <w:rFonts w:cs="Times New Roman"/>
                <w:shd w:val="clear" w:color="auto" w:fill="FFFFFF"/>
              </w:rPr>
              <w:t>«___»______________ 2</w:t>
            </w:r>
            <w:r>
              <w:rPr>
                <w:rFonts w:cs="Times New Roman"/>
                <w:shd w:val="clear" w:color="auto" w:fill="FFFFFF"/>
              </w:rPr>
              <w:t>021</w:t>
            </w:r>
            <w:r w:rsidRPr="00093C63">
              <w:rPr>
                <w:rFonts w:cs="Times New Roman"/>
                <w:shd w:val="clear" w:color="auto" w:fill="FFFFFF"/>
              </w:rPr>
              <w:t xml:space="preserve"> г.</w:t>
            </w:r>
          </w:p>
        </w:tc>
      </w:tr>
    </w:tbl>
    <w:p w:rsidR="008C1D6D" w:rsidRDefault="008C1D6D" w:rsidP="00C14756">
      <w:pPr>
        <w:suppressAutoHyphens w:val="0"/>
        <w:jc w:val="center"/>
        <w:rPr>
          <w:rFonts w:cs="Times New Roman"/>
          <w:szCs w:val="24"/>
        </w:rPr>
      </w:pPr>
    </w:p>
    <w:p w:rsidR="008C1D6D" w:rsidRDefault="008C1D6D" w:rsidP="00C14756">
      <w:pPr>
        <w:suppressAutoHyphens w:val="0"/>
        <w:jc w:val="center"/>
        <w:rPr>
          <w:rFonts w:cs="Times New Roman"/>
          <w:szCs w:val="24"/>
        </w:rPr>
      </w:pPr>
    </w:p>
    <w:p w:rsidR="00C14756" w:rsidRDefault="00C14756" w:rsidP="00C14756">
      <w:pPr>
        <w:suppressAutoHyphens w:val="0"/>
        <w:jc w:val="center"/>
        <w:rPr>
          <w:rFonts w:cs="Times New Roman"/>
          <w:szCs w:val="24"/>
        </w:rPr>
      </w:pPr>
      <w:r w:rsidRPr="00240E3B">
        <w:rPr>
          <w:rFonts w:cs="Times New Roman"/>
          <w:szCs w:val="24"/>
        </w:rPr>
        <w:t>ЛИСТ СОГЛАСОВАНИЯ:</w:t>
      </w:r>
    </w:p>
    <w:p w:rsidR="008C1D6D" w:rsidRPr="00D77520" w:rsidRDefault="008C1D6D" w:rsidP="008C1D6D">
      <w:pPr>
        <w:jc w:val="center"/>
        <w:rPr>
          <w:rFonts w:cs="Times New Roman"/>
          <w:szCs w:val="24"/>
          <w:u w:val="single"/>
        </w:rPr>
      </w:pPr>
      <w:r w:rsidRPr="00F4768F">
        <w:rPr>
          <w:rFonts w:cs="Times New Roman"/>
          <w:szCs w:val="24"/>
        </w:rPr>
        <w:t>Филиал ПАО «МРСК Центра» – «</w:t>
      </w:r>
      <w:r w:rsidRPr="00F93001">
        <w:rPr>
          <w:rFonts w:cs="Times New Roman"/>
          <w:szCs w:val="24"/>
        </w:rPr>
        <w:t>Воронеж</w:t>
      </w:r>
      <w:r w:rsidRPr="00F4768F">
        <w:rPr>
          <w:rFonts w:cs="Times New Roman"/>
          <w:szCs w:val="24"/>
        </w:rPr>
        <w:t>энерго»</w:t>
      </w:r>
    </w:p>
    <w:p w:rsidR="008C1D6D" w:rsidRDefault="008C1D6D" w:rsidP="008C1D6D">
      <w:pPr>
        <w:jc w:val="center"/>
      </w:pPr>
    </w:p>
    <w:p w:rsidR="008C1D6D" w:rsidRPr="00093C63" w:rsidRDefault="008C1D6D" w:rsidP="008C1D6D">
      <w:pPr>
        <w:jc w:val="center"/>
      </w:pPr>
      <w:r w:rsidRPr="00093C63">
        <w:t>СОГЛАСОВАНО:</w:t>
      </w:r>
    </w:p>
    <w:tbl>
      <w:tblPr>
        <w:tblW w:w="10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708"/>
        <w:gridCol w:w="1859"/>
        <w:gridCol w:w="1574"/>
        <w:gridCol w:w="1378"/>
      </w:tblGrid>
      <w:tr w:rsidR="008C1D6D" w:rsidRPr="00F4768F" w:rsidTr="00283687">
        <w:trPr>
          <w:trHeight w:val="717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C1D6D" w:rsidRPr="00F4768F" w:rsidRDefault="008C1D6D" w:rsidP="00417EC6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Наименование подразделения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8C1D6D" w:rsidRPr="00F4768F" w:rsidRDefault="008C1D6D" w:rsidP="00417EC6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Должность исполнителя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8C1D6D" w:rsidRPr="00F4768F" w:rsidRDefault="008C1D6D" w:rsidP="00417EC6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Фамилия, имя, отчество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8C1D6D" w:rsidRPr="00F4768F" w:rsidRDefault="008C1D6D" w:rsidP="00417EC6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Подпись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C1D6D" w:rsidRPr="00F4768F" w:rsidRDefault="008C1D6D" w:rsidP="00417EC6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Дата</w:t>
            </w:r>
          </w:p>
        </w:tc>
      </w:tr>
      <w:tr w:rsidR="008C1D6D" w:rsidRPr="00F4768F" w:rsidTr="00283687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C1D6D" w:rsidRPr="00F4768F" w:rsidRDefault="008C1D6D" w:rsidP="00417EC6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ЦУС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8C1D6D" w:rsidRPr="00F4768F" w:rsidRDefault="008C1D6D" w:rsidP="00417EC6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C925DA">
              <w:t>Заместитель главного инженера</w:t>
            </w:r>
            <w:r>
              <w:t xml:space="preserve"> по </w:t>
            </w:r>
            <w:proofErr w:type="spellStart"/>
            <w:r>
              <w:t>ОТиСУ</w:t>
            </w:r>
            <w:proofErr w:type="spellEnd"/>
            <w:r>
              <w:t xml:space="preserve"> - начальник ЦУС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8C1D6D" w:rsidRDefault="008C1D6D" w:rsidP="00417EC6">
            <w:pPr>
              <w:jc w:val="center"/>
            </w:pPr>
            <w:r>
              <w:t>Анищенко Д.А.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8C1D6D" w:rsidRPr="00F4768F" w:rsidRDefault="008C1D6D" w:rsidP="00417EC6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8C1D6D" w:rsidRPr="00F4768F" w:rsidRDefault="008C1D6D" w:rsidP="00417EC6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8C1D6D" w:rsidRPr="00F4768F" w:rsidTr="00283687">
        <w:trPr>
          <w:trHeight w:val="73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C1D6D" w:rsidRPr="00F4768F" w:rsidRDefault="008C1D6D" w:rsidP="00417EC6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 xml:space="preserve">Управление </w:t>
            </w:r>
            <w:r w:rsidR="00283687">
              <w:rPr>
                <w:rFonts w:cs="Times New Roman"/>
                <w:szCs w:val="24"/>
              </w:rPr>
              <w:t xml:space="preserve">реализации услуг и </w:t>
            </w:r>
            <w:r w:rsidRPr="00F4768F">
              <w:rPr>
                <w:rFonts w:cs="Times New Roman"/>
                <w:szCs w:val="24"/>
              </w:rPr>
              <w:t>учета электроэнергии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8C1D6D" w:rsidRPr="00C925DA" w:rsidRDefault="008C1D6D" w:rsidP="00417EC6">
            <w:pPr>
              <w:spacing w:line="240" w:lineRule="auto"/>
              <w:jc w:val="center"/>
            </w:pPr>
            <w:r>
              <w:rPr>
                <w:rFonts w:cs="Times New Roman"/>
                <w:szCs w:val="24"/>
              </w:rPr>
              <w:t>Начальник</w:t>
            </w:r>
            <w:r w:rsidRPr="00AF6C79">
              <w:rPr>
                <w:rFonts w:cs="Times New Roman"/>
                <w:szCs w:val="24"/>
              </w:rPr>
              <w:t xml:space="preserve"> управления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8C1D6D" w:rsidRDefault="00283687" w:rsidP="00283687">
            <w:pPr>
              <w:jc w:val="center"/>
            </w:pPr>
            <w:r w:rsidRPr="00283687">
              <w:t xml:space="preserve">Воробей </w:t>
            </w:r>
            <w:r>
              <w:t>Л</w:t>
            </w:r>
            <w:r w:rsidR="008C1D6D">
              <w:t>.</w:t>
            </w:r>
            <w:r>
              <w:t>В</w:t>
            </w:r>
            <w:r w:rsidR="008C1D6D">
              <w:t>.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8C1D6D" w:rsidRPr="00F4768F" w:rsidRDefault="008C1D6D" w:rsidP="00417EC6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8C1D6D" w:rsidRPr="00F4768F" w:rsidRDefault="008C1D6D" w:rsidP="00417EC6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8C1D6D" w:rsidRPr="00F4768F" w:rsidTr="00283687">
        <w:trPr>
          <w:trHeight w:val="71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C1D6D" w:rsidRPr="00F4768F" w:rsidRDefault="008C1D6D" w:rsidP="00417EC6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 xml:space="preserve">Служба </w:t>
            </w:r>
            <w:proofErr w:type="spellStart"/>
            <w:r w:rsidRPr="00F4768F">
              <w:rPr>
                <w:rFonts w:cs="Times New Roman"/>
                <w:szCs w:val="24"/>
              </w:rPr>
              <w:t>РЗАИиМ</w:t>
            </w:r>
            <w:proofErr w:type="spellEnd"/>
          </w:p>
        </w:tc>
        <w:tc>
          <w:tcPr>
            <w:tcW w:w="2708" w:type="dxa"/>
            <w:shd w:val="clear" w:color="auto" w:fill="auto"/>
            <w:vAlign w:val="center"/>
          </w:tcPr>
          <w:p w:rsidR="008C1D6D" w:rsidRPr="00C925DA" w:rsidRDefault="008C1D6D" w:rsidP="00417EC6">
            <w:pPr>
              <w:spacing w:line="240" w:lineRule="auto"/>
              <w:jc w:val="center"/>
            </w:pPr>
            <w:r>
              <w:rPr>
                <w:rFonts w:cs="Times New Roman"/>
                <w:szCs w:val="24"/>
              </w:rPr>
              <w:t>Н</w:t>
            </w:r>
            <w:r w:rsidRPr="00F4768F">
              <w:rPr>
                <w:rFonts w:cs="Times New Roman"/>
                <w:szCs w:val="24"/>
              </w:rPr>
              <w:t>ачальник службы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8C1D6D" w:rsidRDefault="008C1D6D" w:rsidP="00417EC6">
            <w:pPr>
              <w:jc w:val="center"/>
            </w:pPr>
            <w:r>
              <w:t>Агапов А.Ю.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8C1D6D" w:rsidRPr="00F4768F" w:rsidRDefault="008C1D6D" w:rsidP="00417EC6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8C1D6D" w:rsidRPr="00F4768F" w:rsidRDefault="008C1D6D" w:rsidP="00417EC6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8C1D6D" w:rsidRPr="00F4768F" w:rsidTr="00283687">
        <w:trPr>
          <w:trHeight w:val="591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C1D6D" w:rsidRPr="00F4768F" w:rsidRDefault="008C1D6D" w:rsidP="00417EC6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Служба подстанций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8C1D6D" w:rsidRPr="00C925DA" w:rsidRDefault="008C1D6D" w:rsidP="00417EC6">
            <w:pPr>
              <w:spacing w:line="240" w:lineRule="auto"/>
              <w:jc w:val="center"/>
            </w:pPr>
            <w:r>
              <w:rPr>
                <w:rFonts w:cs="Times New Roman"/>
                <w:szCs w:val="24"/>
              </w:rPr>
              <w:t>Н</w:t>
            </w:r>
            <w:r w:rsidRPr="00F4768F">
              <w:rPr>
                <w:rFonts w:cs="Times New Roman"/>
                <w:szCs w:val="24"/>
              </w:rPr>
              <w:t>ачальник службы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8C1D6D" w:rsidRDefault="008C1D6D" w:rsidP="00417EC6">
            <w:pPr>
              <w:jc w:val="center"/>
            </w:pPr>
            <w:r>
              <w:t>Юрьев С.Н.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8C1D6D" w:rsidRPr="00F4768F" w:rsidRDefault="008C1D6D" w:rsidP="00417EC6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8C1D6D" w:rsidRPr="00F4768F" w:rsidRDefault="008C1D6D" w:rsidP="00417EC6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</w:p>
        </w:tc>
      </w:tr>
    </w:tbl>
    <w:p w:rsidR="008C1D6D" w:rsidRDefault="008C1D6D" w:rsidP="008C1D6D"/>
    <w:p w:rsidR="008C1D6D" w:rsidRDefault="008C1D6D" w:rsidP="008C1D6D">
      <w:pPr>
        <w:jc w:val="center"/>
      </w:pPr>
      <w:r w:rsidRPr="00093C63">
        <w:t>СОСТАВИЛИ: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68"/>
        <w:gridCol w:w="1985"/>
        <w:gridCol w:w="1559"/>
        <w:gridCol w:w="1418"/>
      </w:tblGrid>
      <w:tr w:rsidR="008C1D6D" w:rsidRPr="00093C63" w:rsidTr="00283687">
        <w:trPr>
          <w:jc w:val="center"/>
        </w:trPr>
        <w:tc>
          <w:tcPr>
            <w:tcW w:w="2830" w:type="dxa"/>
            <w:shd w:val="clear" w:color="auto" w:fill="auto"/>
            <w:vAlign w:val="center"/>
          </w:tcPr>
          <w:p w:rsidR="008C1D6D" w:rsidRPr="00093C63" w:rsidRDefault="008C1D6D" w:rsidP="00417EC6">
            <w:pPr>
              <w:jc w:val="center"/>
            </w:pPr>
            <w:r w:rsidRPr="00093C63">
              <w:t>Наименование организации, предприятия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1D6D" w:rsidRPr="00093C63" w:rsidRDefault="008C1D6D" w:rsidP="00417EC6">
            <w:pPr>
              <w:jc w:val="center"/>
            </w:pPr>
            <w:r w:rsidRPr="00093C63">
              <w:t>Должность исполнителя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C1D6D" w:rsidRPr="00093C63" w:rsidRDefault="008C1D6D" w:rsidP="00417EC6">
            <w:pPr>
              <w:jc w:val="center"/>
            </w:pPr>
            <w:r w:rsidRPr="00093C63">
              <w:t>Фамилия, имя, отчество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1D6D" w:rsidRPr="00093C63" w:rsidRDefault="008C1D6D" w:rsidP="00417EC6">
            <w:pPr>
              <w:jc w:val="center"/>
            </w:pPr>
            <w:r w:rsidRPr="00093C63">
              <w:t>Подпись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C1D6D" w:rsidRPr="00093C63" w:rsidRDefault="008C1D6D" w:rsidP="00417EC6">
            <w:pPr>
              <w:jc w:val="center"/>
            </w:pPr>
            <w:r w:rsidRPr="00093C63">
              <w:t>Дата</w:t>
            </w:r>
          </w:p>
        </w:tc>
      </w:tr>
      <w:tr w:rsidR="008C1D6D" w:rsidRPr="00093C63" w:rsidTr="00283687">
        <w:trPr>
          <w:jc w:val="center"/>
        </w:trPr>
        <w:tc>
          <w:tcPr>
            <w:tcW w:w="2830" w:type="dxa"/>
            <w:shd w:val="clear" w:color="auto" w:fill="auto"/>
            <w:vAlign w:val="center"/>
          </w:tcPr>
          <w:p w:rsidR="008C1D6D" w:rsidRPr="00093C63" w:rsidRDefault="008C1D6D" w:rsidP="00417EC6">
            <w:pPr>
              <w:jc w:val="center"/>
            </w:pPr>
            <w:r>
              <w:t>ОЭ АСДУ СЭ СДТУ и ИТ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1D6D" w:rsidRPr="00093C63" w:rsidRDefault="008C1D6D" w:rsidP="00417EC6">
            <w:pPr>
              <w:jc w:val="center"/>
            </w:pPr>
            <w:r>
              <w:t>Начальник отдела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C1D6D" w:rsidRPr="00093C63" w:rsidRDefault="008C1D6D" w:rsidP="00417EC6">
            <w:pPr>
              <w:jc w:val="center"/>
            </w:pPr>
            <w:r>
              <w:t>Новичков Н.П.</w:t>
            </w:r>
          </w:p>
        </w:tc>
        <w:tc>
          <w:tcPr>
            <w:tcW w:w="1559" w:type="dxa"/>
            <w:shd w:val="clear" w:color="auto" w:fill="auto"/>
          </w:tcPr>
          <w:p w:rsidR="008C1D6D" w:rsidRPr="00093C63" w:rsidRDefault="008C1D6D" w:rsidP="00417EC6"/>
        </w:tc>
        <w:tc>
          <w:tcPr>
            <w:tcW w:w="1418" w:type="dxa"/>
            <w:shd w:val="clear" w:color="auto" w:fill="auto"/>
          </w:tcPr>
          <w:p w:rsidR="008C1D6D" w:rsidRPr="00093C63" w:rsidRDefault="008C1D6D" w:rsidP="00417EC6"/>
        </w:tc>
      </w:tr>
    </w:tbl>
    <w:p w:rsidR="008C1D6D" w:rsidRDefault="008C1D6D" w:rsidP="008C1D6D"/>
    <w:p w:rsidR="008C1D6D" w:rsidRDefault="008C1D6D">
      <w:pPr>
        <w:suppressAutoHyphens w:val="0"/>
        <w:spacing w:after="200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744813" w:rsidRPr="002E02ED" w:rsidRDefault="00744813" w:rsidP="002E02ED">
      <w:pPr>
        <w:rPr>
          <w:b/>
          <w:sz w:val="32"/>
          <w:szCs w:val="32"/>
        </w:rPr>
      </w:pPr>
      <w:bookmarkStart w:id="0" w:name="_Toc422473962"/>
      <w:r w:rsidRPr="002E02ED">
        <w:rPr>
          <w:b/>
          <w:sz w:val="32"/>
          <w:szCs w:val="32"/>
        </w:rPr>
        <w:lastRenderedPageBreak/>
        <w:t>Оглавление</w:t>
      </w:r>
      <w:bookmarkEnd w:id="0"/>
    </w:p>
    <w:p w:rsidR="00067709" w:rsidRDefault="00234A93">
      <w:pPr>
        <w:pStyle w:val="15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TOC \o "1-1" \h \z \u \t "Заголовок 2;2" </w:instrText>
      </w:r>
      <w:r>
        <w:rPr>
          <w:rFonts w:cs="Times New Roman"/>
          <w:szCs w:val="24"/>
        </w:rPr>
        <w:fldChar w:fldCharType="separate"/>
      </w:r>
      <w:hyperlink w:anchor="_Toc65675098" w:history="1">
        <w:r w:rsidR="00067709" w:rsidRPr="004109BA">
          <w:rPr>
            <w:rStyle w:val="afc"/>
            <w:rFonts w:eastAsiaTheme="majorEastAsia"/>
            <w:noProof/>
          </w:rPr>
          <w:t>ТЕРМИНЫ, СОКРАЩЕНИЯ И ОПРЕДЕЛЕНИЯ</w:t>
        </w:r>
        <w:r w:rsidR="00067709">
          <w:rPr>
            <w:noProof/>
            <w:webHidden/>
          </w:rPr>
          <w:tab/>
        </w:r>
        <w:r w:rsidR="00067709">
          <w:rPr>
            <w:noProof/>
            <w:webHidden/>
          </w:rPr>
          <w:fldChar w:fldCharType="begin"/>
        </w:r>
        <w:r w:rsidR="00067709">
          <w:rPr>
            <w:noProof/>
            <w:webHidden/>
          </w:rPr>
          <w:instrText xml:space="preserve"> PAGEREF _Toc65675098 \h </w:instrText>
        </w:r>
        <w:r w:rsidR="00067709">
          <w:rPr>
            <w:noProof/>
            <w:webHidden/>
          </w:rPr>
        </w:r>
        <w:r w:rsidR="00067709">
          <w:rPr>
            <w:noProof/>
            <w:webHidden/>
          </w:rPr>
          <w:fldChar w:fldCharType="separate"/>
        </w:r>
        <w:r w:rsidR="005A5ACB">
          <w:rPr>
            <w:noProof/>
            <w:webHidden/>
          </w:rPr>
          <w:t>4</w:t>
        </w:r>
        <w:r w:rsidR="00067709">
          <w:rPr>
            <w:noProof/>
            <w:webHidden/>
          </w:rPr>
          <w:fldChar w:fldCharType="end"/>
        </w:r>
      </w:hyperlink>
    </w:p>
    <w:p w:rsidR="00067709" w:rsidRDefault="00893BE4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65675099" w:history="1">
        <w:r w:rsidR="00067709" w:rsidRPr="004109BA">
          <w:rPr>
            <w:rStyle w:val="afc"/>
            <w:rFonts w:eastAsiaTheme="majorEastAsia"/>
            <w:noProof/>
          </w:rPr>
          <w:t>1.</w:t>
        </w:r>
        <w:r w:rsidR="00067709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067709" w:rsidRPr="004109BA">
          <w:rPr>
            <w:rStyle w:val="afc"/>
            <w:rFonts w:eastAsiaTheme="majorEastAsia"/>
            <w:noProof/>
          </w:rPr>
          <w:t>Общие сведения</w:t>
        </w:r>
        <w:r w:rsidR="00067709">
          <w:rPr>
            <w:noProof/>
            <w:webHidden/>
          </w:rPr>
          <w:tab/>
        </w:r>
        <w:r w:rsidR="00067709">
          <w:rPr>
            <w:noProof/>
            <w:webHidden/>
          </w:rPr>
          <w:fldChar w:fldCharType="begin"/>
        </w:r>
        <w:r w:rsidR="00067709">
          <w:rPr>
            <w:noProof/>
            <w:webHidden/>
          </w:rPr>
          <w:instrText xml:space="preserve"> PAGEREF _Toc65675099 \h </w:instrText>
        </w:r>
        <w:r w:rsidR="00067709">
          <w:rPr>
            <w:noProof/>
            <w:webHidden/>
          </w:rPr>
        </w:r>
        <w:r w:rsidR="00067709">
          <w:rPr>
            <w:noProof/>
            <w:webHidden/>
          </w:rPr>
          <w:fldChar w:fldCharType="separate"/>
        </w:r>
        <w:r w:rsidR="005A5ACB">
          <w:rPr>
            <w:noProof/>
            <w:webHidden/>
          </w:rPr>
          <w:t>5</w:t>
        </w:r>
        <w:r w:rsidR="00067709">
          <w:rPr>
            <w:noProof/>
            <w:webHidden/>
          </w:rPr>
          <w:fldChar w:fldCharType="end"/>
        </w:r>
      </w:hyperlink>
    </w:p>
    <w:p w:rsidR="00067709" w:rsidRDefault="00893BE4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65675113" w:history="1">
        <w:r w:rsidR="00067709" w:rsidRPr="004109BA">
          <w:rPr>
            <w:rStyle w:val="afc"/>
            <w:rFonts w:eastAsiaTheme="majorEastAsia"/>
            <w:noProof/>
          </w:rPr>
          <w:t>2.</w:t>
        </w:r>
        <w:r w:rsidR="00067709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067709" w:rsidRPr="004109BA">
          <w:rPr>
            <w:rStyle w:val="afc"/>
            <w:rFonts w:eastAsiaTheme="majorEastAsia"/>
            <w:noProof/>
          </w:rPr>
          <w:t>Назначение и цели создания системы</w:t>
        </w:r>
        <w:r w:rsidR="00067709">
          <w:rPr>
            <w:noProof/>
            <w:webHidden/>
          </w:rPr>
          <w:tab/>
        </w:r>
        <w:r w:rsidR="00067709">
          <w:rPr>
            <w:noProof/>
            <w:webHidden/>
          </w:rPr>
          <w:fldChar w:fldCharType="begin"/>
        </w:r>
        <w:r w:rsidR="00067709">
          <w:rPr>
            <w:noProof/>
            <w:webHidden/>
          </w:rPr>
          <w:instrText xml:space="preserve"> PAGEREF _Toc65675113 \h </w:instrText>
        </w:r>
        <w:r w:rsidR="00067709">
          <w:rPr>
            <w:noProof/>
            <w:webHidden/>
          </w:rPr>
        </w:r>
        <w:r w:rsidR="00067709">
          <w:rPr>
            <w:noProof/>
            <w:webHidden/>
          </w:rPr>
          <w:fldChar w:fldCharType="separate"/>
        </w:r>
        <w:r w:rsidR="005A5ACB">
          <w:rPr>
            <w:noProof/>
            <w:webHidden/>
          </w:rPr>
          <w:t>6</w:t>
        </w:r>
        <w:r w:rsidR="00067709">
          <w:rPr>
            <w:noProof/>
            <w:webHidden/>
          </w:rPr>
          <w:fldChar w:fldCharType="end"/>
        </w:r>
      </w:hyperlink>
    </w:p>
    <w:p w:rsidR="00067709" w:rsidRDefault="00893BE4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65675116" w:history="1">
        <w:r w:rsidR="00067709" w:rsidRPr="004109BA">
          <w:rPr>
            <w:rStyle w:val="afc"/>
            <w:rFonts w:eastAsiaTheme="majorEastAsia"/>
            <w:noProof/>
          </w:rPr>
          <w:t>3.</w:t>
        </w:r>
        <w:r w:rsidR="00067709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067709" w:rsidRPr="004109BA">
          <w:rPr>
            <w:rStyle w:val="afc"/>
            <w:rFonts w:eastAsiaTheme="majorEastAsia"/>
            <w:noProof/>
          </w:rPr>
          <w:t>Характеристики объектов автоматизации</w:t>
        </w:r>
        <w:r w:rsidR="00067709">
          <w:rPr>
            <w:noProof/>
            <w:webHidden/>
          </w:rPr>
          <w:tab/>
        </w:r>
        <w:r w:rsidR="00067709">
          <w:rPr>
            <w:noProof/>
            <w:webHidden/>
          </w:rPr>
          <w:fldChar w:fldCharType="begin"/>
        </w:r>
        <w:r w:rsidR="00067709">
          <w:rPr>
            <w:noProof/>
            <w:webHidden/>
          </w:rPr>
          <w:instrText xml:space="preserve"> PAGEREF _Toc65675116 \h </w:instrText>
        </w:r>
        <w:r w:rsidR="00067709">
          <w:rPr>
            <w:noProof/>
            <w:webHidden/>
          </w:rPr>
        </w:r>
        <w:r w:rsidR="00067709">
          <w:rPr>
            <w:noProof/>
            <w:webHidden/>
          </w:rPr>
          <w:fldChar w:fldCharType="separate"/>
        </w:r>
        <w:r w:rsidR="005A5ACB">
          <w:rPr>
            <w:noProof/>
            <w:webHidden/>
          </w:rPr>
          <w:t>7</w:t>
        </w:r>
        <w:r w:rsidR="00067709">
          <w:rPr>
            <w:noProof/>
            <w:webHidden/>
          </w:rPr>
          <w:fldChar w:fldCharType="end"/>
        </w:r>
      </w:hyperlink>
    </w:p>
    <w:p w:rsidR="00067709" w:rsidRDefault="00893BE4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65675120" w:history="1">
        <w:r w:rsidR="00067709" w:rsidRPr="004109BA">
          <w:rPr>
            <w:rStyle w:val="afc"/>
            <w:rFonts w:eastAsiaTheme="majorEastAsia"/>
            <w:noProof/>
          </w:rPr>
          <w:t>4.</w:t>
        </w:r>
        <w:r w:rsidR="00067709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067709" w:rsidRPr="004109BA">
          <w:rPr>
            <w:rStyle w:val="afc"/>
            <w:rFonts w:eastAsiaTheme="majorEastAsia"/>
            <w:noProof/>
          </w:rPr>
          <w:t>Виды измеряемой, регистрируемой и передаваемой информации с ПС</w:t>
        </w:r>
        <w:r w:rsidR="00067709">
          <w:rPr>
            <w:noProof/>
            <w:webHidden/>
          </w:rPr>
          <w:tab/>
        </w:r>
        <w:r w:rsidR="00067709">
          <w:rPr>
            <w:noProof/>
            <w:webHidden/>
          </w:rPr>
          <w:fldChar w:fldCharType="begin"/>
        </w:r>
        <w:r w:rsidR="00067709">
          <w:rPr>
            <w:noProof/>
            <w:webHidden/>
          </w:rPr>
          <w:instrText xml:space="preserve"> PAGEREF _Toc65675120 \h </w:instrText>
        </w:r>
        <w:r w:rsidR="00067709">
          <w:rPr>
            <w:noProof/>
            <w:webHidden/>
          </w:rPr>
        </w:r>
        <w:r w:rsidR="00067709">
          <w:rPr>
            <w:noProof/>
            <w:webHidden/>
          </w:rPr>
          <w:fldChar w:fldCharType="separate"/>
        </w:r>
        <w:r w:rsidR="005A5ACB">
          <w:rPr>
            <w:noProof/>
            <w:webHidden/>
          </w:rPr>
          <w:t>7</w:t>
        </w:r>
        <w:r w:rsidR="00067709">
          <w:rPr>
            <w:noProof/>
            <w:webHidden/>
          </w:rPr>
          <w:fldChar w:fldCharType="end"/>
        </w:r>
      </w:hyperlink>
    </w:p>
    <w:p w:rsidR="00067709" w:rsidRDefault="00893BE4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65675121" w:history="1">
        <w:r w:rsidR="00067709" w:rsidRPr="004109BA">
          <w:rPr>
            <w:rStyle w:val="afc"/>
            <w:rFonts w:eastAsiaTheme="majorEastAsia"/>
            <w:noProof/>
          </w:rPr>
          <w:t>5.</w:t>
        </w:r>
        <w:r w:rsidR="00067709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067709" w:rsidRPr="004109BA">
          <w:rPr>
            <w:rStyle w:val="afc"/>
            <w:rFonts w:eastAsiaTheme="majorEastAsia"/>
            <w:noProof/>
          </w:rPr>
          <w:t>Требования к технорабочему проекту</w:t>
        </w:r>
        <w:r w:rsidR="00067709">
          <w:rPr>
            <w:noProof/>
            <w:webHidden/>
          </w:rPr>
          <w:tab/>
        </w:r>
        <w:r w:rsidR="00067709">
          <w:rPr>
            <w:noProof/>
            <w:webHidden/>
          </w:rPr>
          <w:fldChar w:fldCharType="begin"/>
        </w:r>
        <w:r w:rsidR="00067709">
          <w:rPr>
            <w:noProof/>
            <w:webHidden/>
          </w:rPr>
          <w:instrText xml:space="preserve"> PAGEREF _Toc65675121 \h </w:instrText>
        </w:r>
        <w:r w:rsidR="00067709">
          <w:rPr>
            <w:noProof/>
            <w:webHidden/>
          </w:rPr>
        </w:r>
        <w:r w:rsidR="00067709">
          <w:rPr>
            <w:noProof/>
            <w:webHidden/>
          </w:rPr>
          <w:fldChar w:fldCharType="separate"/>
        </w:r>
        <w:r w:rsidR="005A5ACB">
          <w:rPr>
            <w:noProof/>
            <w:webHidden/>
          </w:rPr>
          <w:t>8</w:t>
        </w:r>
        <w:r w:rsidR="00067709">
          <w:rPr>
            <w:noProof/>
            <w:webHidden/>
          </w:rPr>
          <w:fldChar w:fldCharType="end"/>
        </w:r>
      </w:hyperlink>
    </w:p>
    <w:p w:rsidR="00067709" w:rsidRDefault="00893BE4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65675122" w:history="1">
        <w:r w:rsidR="00067709" w:rsidRPr="004109BA">
          <w:rPr>
            <w:rStyle w:val="afc"/>
            <w:rFonts w:eastAsiaTheme="majorEastAsia"/>
            <w:noProof/>
          </w:rPr>
          <w:t>6.</w:t>
        </w:r>
        <w:r w:rsidR="00067709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067709" w:rsidRPr="004109BA">
          <w:rPr>
            <w:rStyle w:val="afc"/>
            <w:rFonts w:eastAsiaTheme="majorEastAsia"/>
            <w:noProof/>
          </w:rPr>
          <w:t>Требования к системе ТМ и АСУЭ ПС</w:t>
        </w:r>
        <w:r w:rsidR="00067709">
          <w:rPr>
            <w:noProof/>
            <w:webHidden/>
          </w:rPr>
          <w:tab/>
        </w:r>
        <w:r w:rsidR="00067709">
          <w:rPr>
            <w:noProof/>
            <w:webHidden/>
          </w:rPr>
          <w:fldChar w:fldCharType="begin"/>
        </w:r>
        <w:r w:rsidR="00067709">
          <w:rPr>
            <w:noProof/>
            <w:webHidden/>
          </w:rPr>
          <w:instrText xml:space="preserve"> PAGEREF _Toc65675122 \h </w:instrText>
        </w:r>
        <w:r w:rsidR="00067709">
          <w:rPr>
            <w:noProof/>
            <w:webHidden/>
          </w:rPr>
        </w:r>
        <w:r w:rsidR="00067709">
          <w:rPr>
            <w:noProof/>
            <w:webHidden/>
          </w:rPr>
          <w:fldChar w:fldCharType="separate"/>
        </w:r>
        <w:r w:rsidR="005A5ACB">
          <w:rPr>
            <w:noProof/>
            <w:webHidden/>
          </w:rPr>
          <w:t>11</w:t>
        </w:r>
        <w:r w:rsidR="00067709">
          <w:rPr>
            <w:noProof/>
            <w:webHidden/>
          </w:rPr>
          <w:fldChar w:fldCharType="end"/>
        </w:r>
      </w:hyperlink>
    </w:p>
    <w:p w:rsidR="00067709" w:rsidRDefault="00893BE4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65675132" w:history="1">
        <w:r w:rsidR="00067709" w:rsidRPr="004109BA">
          <w:rPr>
            <w:rStyle w:val="afc"/>
            <w:rFonts w:eastAsiaTheme="majorEastAsia"/>
            <w:noProof/>
          </w:rPr>
          <w:t>7.</w:t>
        </w:r>
        <w:r w:rsidR="00067709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067709" w:rsidRPr="004109BA">
          <w:rPr>
            <w:rStyle w:val="afc"/>
            <w:rFonts w:eastAsiaTheme="majorEastAsia"/>
            <w:noProof/>
          </w:rPr>
          <w:t>Требования к модернизации активного сетевого оборудования</w:t>
        </w:r>
        <w:r w:rsidR="00067709">
          <w:rPr>
            <w:noProof/>
            <w:webHidden/>
          </w:rPr>
          <w:tab/>
        </w:r>
        <w:r w:rsidR="00067709">
          <w:rPr>
            <w:noProof/>
            <w:webHidden/>
          </w:rPr>
          <w:fldChar w:fldCharType="begin"/>
        </w:r>
        <w:r w:rsidR="00067709">
          <w:rPr>
            <w:noProof/>
            <w:webHidden/>
          </w:rPr>
          <w:instrText xml:space="preserve"> PAGEREF _Toc65675132 \h </w:instrText>
        </w:r>
        <w:r w:rsidR="00067709">
          <w:rPr>
            <w:noProof/>
            <w:webHidden/>
          </w:rPr>
        </w:r>
        <w:r w:rsidR="00067709">
          <w:rPr>
            <w:noProof/>
            <w:webHidden/>
          </w:rPr>
          <w:fldChar w:fldCharType="separate"/>
        </w:r>
        <w:r w:rsidR="005A5ACB">
          <w:rPr>
            <w:noProof/>
            <w:webHidden/>
          </w:rPr>
          <w:t>14</w:t>
        </w:r>
        <w:r w:rsidR="00067709">
          <w:rPr>
            <w:noProof/>
            <w:webHidden/>
          </w:rPr>
          <w:fldChar w:fldCharType="end"/>
        </w:r>
      </w:hyperlink>
    </w:p>
    <w:p w:rsidR="00067709" w:rsidRDefault="00893BE4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65675133" w:history="1">
        <w:r w:rsidR="00067709" w:rsidRPr="004109BA">
          <w:rPr>
            <w:rStyle w:val="afc"/>
            <w:rFonts w:eastAsiaTheme="majorEastAsia"/>
            <w:noProof/>
          </w:rPr>
          <w:t>8.</w:t>
        </w:r>
        <w:r w:rsidR="00067709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067709" w:rsidRPr="004109BA">
          <w:rPr>
            <w:rStyle w:val="afc"/>
            <w:rFonts w:eastAsiaTheme="majorEastAsia"/>
            <w:noProof/>
          </w:rPr>
          <w:t>Порядок сдачи и приемки работ</w:t>
        </w:r>
        <w:r w:rsidR="00067709">
          <w:rPr>
            <w:noProof/>
            <w:webHidden/>
          </w:rPr>
          <w:tab/>
        </w:r>
        <w:r w:rsidR="00067709">
          <w:rPr>
            <w:noProof/>
            <w:webHidden/>
          </w:rPr>
          <w:fldChar w:fldCharType="begin"/>
        </w:r>
        <w:r w:rsidR="00067709">
          <w:rPr>
            <w:noProof/>
            <w:webHidden/>
          </w:rPr>
          <w:instrText xml:space="preserve"> PAGEREF _Toc65675133 \h </w:instrText>
        </w:r>
        <w:r w:rsidR="00067709">
          <w:rPr>
            <w:noProof/>
            <w:webHidden/>
          </w:rPr>
        </w:r>
        <w:r w:rsidR="00067709">
          <w:rPr>
            <w:noProof/>
            <w:webHidden/>
          </w:rPr>
          <w:fldChar w:fldCharType="separate"/>
        </w:r>
        <w:r w:rsidR="005A5ACB">
          <w:rPr>
            <w:noProof/>
            <w:webHidden/>
          </w:rPr>
          <w:t>14</w:t>
        </w:r>
        <w:r w:rsidR="00067709">
          <w:rPr>
            <w:noProof/>
            <w:webHidden/>
          </w:rPr>
          <w:fldChar w:fldCharType="end"/>
        </w:r>
      </w:hyperlink>
    </w:p>
    <w:p w:rsidR="00067709" w:rsidRDefault="00893BE4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65675134" w:history="1">
        <w:r w:rsidR="00067709" w:rsidRPr="004109BA">
          <w:rPr>
            <w:rStyle w:val="afc"/>
            <w:rFonts w:eastAsiaTheme="majorEastAsia"/>
            <w:noProof/>
          </w:rPr>
          <w:t>9.</w:t>
        </w:r>
        <w:r w:rsidR="00067709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067709" w:rsidRPr="004109BA">
          <w:rPr>
            <w:rStyle w:val="afc"/>
            <w:rFonts w:eastAsiaTheme="majorEastAsia"/>
            <w:noProof/>
          </w:rPr>
          <w:t>Требования к подрядчику</w:t>
        </w:r>
        <w:r w:rsidR="00067709">
          <w:rPr>
            <w:noProof/>
            <w:webHidden/>
          </w:rPr>
          <w:tab/>
        </w:r>
        <w:r w:rsidR="00067709">
          <w:rPr>
            <w:noProof/>
            <w:webHidden/>
          </w:rPr>
          <w:fldChar w:fldCharType="begin"/>
        </w:r>
        <w:r w:rsidR="00067709">
          <w:rPr>
            <w:noProof/>
            <w:webHidden/>
          </w:rPr>
          <w:instrText xml:space="preserve"> PAGEREF _Toc65675134 \h </w:instrText>
        </w:r>
        <w:r w:rsidR="00067709">
          <w:rPr>
            <w:noProof/>
            <w:webHidden/>
          </w:rPr>
        </w:r>
        <w:r w:rsidR="00067709">
          <w:rPr>
            <w:noProof/>
            <w:webHidden/>
          </w:rPr>
          <w:fldChar w:fldCharType="separate"/>
        </w:r>
        <w:r w:rsidR="005A5ACB">
          <w:rPr>
            <w:noProof/>
            <w:webHidden/>
          </w:rPr>
          <w:t>14</w:t>
        </w:r>
        <w:r w:rsidR="00067709">
          <w:rPr>
            <w:noProof/>
            <w:webHidden/>
          </w:rPr>
          <w:fldChar w:fldCharType="end"/>
        </w:r>
      </w:hyperlink>
    </w:p>
    <w:p w:rsidR="00067709" w:rsidRDefault="00893BE4">
      <w:pPr>
        <w:pStyle w:val="15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65675135" w:history="1">
        <w:r w:rsidR="00067709" w:rsidRPr="004109BA">
          <w:rPr>
            <w:rStyle w:val="afc"/>
            <w:rFonts w:eastAsiaTheme="majorEastAsia"/>
            <w:noProof/>
          </w:rPr>
          <w:t>Приложение 1</w:t>
        </w:r>
        <w:r w:rsidR="00067709">
          <w:rPr>
            <w:noProof/>
            <w:webHidden/>
          </w:rPr>
          <w:tab/>
        </w:r>
        <w:r w:rsidR="00067709">
          <w:rPr>
            <w:noProof/>
            <w:webHidden/>
          </w:rPr>
          <w:fldChar w:fldCharType="begin"/>
        </w:r>
        <w:r w:rsidR="00067709">
          <w:rPr>
            <w:noProof/>
            <w:webHidden/>
          </w:rPr>
          <w:instrText xml:space="preserve"> PAGEREF _Toc65675135 \h </w:instrText>
        </w:r>
        <w:r w:rsidR="00067709">
          <w:rPr>
            <w:noProof/>
            <w:webHidden/>
          </w:rPr>
        </w:r>
        <w:r w:rsidR="00067709">
          <w:rPr>
            <w:noProof/>
            <w:webHidden/>
          </w:rPr>
          <w:fldChar w:fldCharType="separate"/>
        </w:r>
        <w:r w:rsidR="005A5ACB">
          <w:rPr>
            <w:noProof/>
            <w:webHidden/>
          </w:rPr>
          <w:t>15</w:t>
        </w:r>
        <w:r w:rsidR="00067709">
          <w:rPr>
            <w:noProof/>
            <w:webHidden/>
          </w:rPr>
          <w:fldChar w:fldCharType="end"/>
        </w:r>
      </w:hyperlink>
    </w:p>
    <w:p w:rsidR="00067709" w:rsidRDefault="00893BE4">
      <w:pPr>
        <w:pStyle w:val="15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65675136" w:history="1">
        <w:r w:rsidR="00067709" w:rsidRPr="004109BA">
          <w:rPr>
            <w:rStyle w:val="afc"/>
            <w:rFonts w:eastAsiaTheme="majorEastAsia"/>
            <w:noProof/>
          </w:rPr>
          <w:t>Приложение 2</w:t>
        </w:r>
        <w:r w:rsidR="00067709">
          <w:rPr>
            <w:noProof/>
            <w:webHidden/>
          </w:rPr>
          <w:tab/>
        </w:r>
        <w:r w:rsidR="00067709">
          <w:rPr>
            <w:noProof/>
            <w:webHidden/>
          </w:rPr>
          <w:fldChar w:fldCharType="begin"/>
        </w:r>
        <w:r w:rsidR="00067709">
          <w:rPr>
            <w:noProof/>
            <w:webHidden/>
          </w:rPr>
          <w:instrText xml:space="preserve"> PAGEREF _Toc65675136 \h </w:instrText>
        </w:r>
        <w:r w:rsidR="00067709">
          <w:rPr>
            <w:noProof/>
            <w:webHidden/>
          </w:rPr>
        </w:r>
        <w:r w:rsidR="00067709">
          <w:rPr>
            <w:noProof/>
            <w:webHidden/>
          </w:rPr>
          <w:fldChar w:fldCharType="separate"/>
        </w:r>
        <w:r w:rsidR="005A5ACB">
          <w:rPr>
            <w:noProof/>
            <w:webHidden/>
          </w:rPr>
          <w:t>29</w:t>
        </w:r>
        <w:r w:rsidR="00067709">
          <w:rPr>
            <w:noProof/>
            <w:webHidden/>
          </w:rPr>
          <w:fldChar w:fldCharType="end"/>
        </w:r>
      </w:hyperlink>
    </w:p>
    <w:p w:rsidR="00744813" w:rsidRDefault="00234A93" w:rsidP="00D806EF">
      <w:r>
        <w:rPr>
          <w:rFonts w:cs="Times New Roman"/>
          <w:szCs w:val="24"/>
        </w:rPr>
        <w:fldChar w:fldCharType="end"/>
      </w:r>
      <w:r w:rsidR="00744813">
        <w:br w:type="page"/>
      </w:r>
    </w:p>
    <w:p w:rsidR="00744813" w:rsidRPr="00093C63" w:rsidRDefault="00744813" w:rsidP="00744813">
      <w:pPr>
        <w:pStyle w:val="13"/>
      </w:pPr>
      <w:bookmarkStart w:id="1" w:name="_Toc166571497"/>
      <w:bookmarkStart w:id="2" w:name="_Toc258483288"/>
      <w:bookmarkStart w:id="3" w:name="_Toc264467705"/>
      <w:bookmarkStart w:id="4" w:name="_Toc422473963"/>
      <w:bookmarkStart w:id="5" w:name="_Toc65675098"/>
      <w:r w:rsidRPr="00093C63">
        <w:lastRenderedPageBreak/>
        <w:t>ТЕРМИНЫ, СОКРАЩЕНИЯ И ОПРЕДЕЛЕНИЯ</w:t>
      </w:r>
      <w:bookmarkEnd w:id="1"/>
      <w:bookmarkEnd w:id="2"/>
      <w:bookmarkEnd w:id="3"/>
      <w:bookmarkEnd w:id="4"/>
      <w:bookmarkEnd w:id="5"/>
    </w:p>
    <w:p w:rsidR="00744813" w:rsidRPr="00093C63" w:rsidRDefault="00744813" w:rsidP="00744813">
      <w:pPr>
        <w:pStyle w:val="ab"/>
        <w:rPr>
          <w:rFonts w:cs="Times New Roman"/>
        </w:rPr>
      </w:pPr>
      <w:r w:rsidRPr="00093C63">
        <w:rPr>
          <w:rFonts w:cs="Times New Roman"/>
        </w:rPr>
        <w:t>Термины, сокращения и определения, используемые в тексте данн</w:t>
      </w:r>
      <w:r w:rsidR="004F6A99">
        <w:rPr>
          <w:rFonts w:cs="Times New Roman"/>
        </w:rPr>
        <w:t>ого</w:t>
      </w:r>
      <w:r w:rsidRPr="00093C63">
        <w:rPr>
          <w:rFonts w:cs="Times New Roman"/>
        </w:rPr>
        <w:t xml:space="preserve"> Техническ</w:t>
      </w:r>
      <w:r w:rsidR="004F6A99">
        <w:rPr>
          <w:rFonts w:cs="Times New Roman"/>
        </w:rPr>
        <w:t>ого</w:t>
      </w:r>
      <w:r w:rsidRPr="00093C63">
        <w:rPr>
          <w:rFonts w:cs="Times New Roman"/>
        </w:rPr>
        <w:t xml:space="preserve"> </w:t>
      </w:r>
      <w:r w:rsidR="004F6A99">
        <w:rPr>
          <w:rFonts w:cs="Times New Roman"/>
        </w:rPr>
        <w:t>задания</w:t>
      </w:r>
      <w:r w:rsidRPr="00093C63">
        <w:rPr>
          <w:rFonts w:cs="Times New Roman"/>
        </w:rPr>
        <w:t>, приведены в таблице:</w:t>
      </w:r>
    </w:p>
    <w:p w:rsidR="00744813" w:rsidRPr="00093C63" w:rsidRDefault="00744813" w:rsidP="00744813">
      <w:pPr>
        <w:pStyle w:val="ab"/>
        <w:jc w:val="right"/>
        <w:rPr>
          <w:rFonts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42"/>
        <w:gridCol w:w="7727"/>
      </w:tblGrid>
      <w:tr w:rsidR="00744813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744813" w:rsidRPr="00744813" w:rsidRDefault="00744813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АПТС</w:t>
            </w:r>
          </w:p>
        </w:tc>
        <w:tc>
          <w:tcPr>
            <w:tcW w:w="7727" w:type="dxa"/>
            <w:vAlign w:val="center"/>
          </w:tcPr>
          <w:p w:rsidR="00744813" w:rsidRPr="00744813" w:rsidRDefault="00744813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Аварийно-предупредительная телесигнализация</w:t>
            </w:r>
          </w:p>
        </w:tc>
      </w:tr>
      <w:tr w:rsidR="00744813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744813" w:rsidRPr="00D806EF" w:rsidRDefault="00744813" w:rsidP="00577AEE">
            <w:pPr>
              <w:pStyle w:val="af5"/>
              <w:rPr>
                <w:rFonts w:cs="Times New Roman"/>
                <w:b/>
                <w:szCs w:val="24"/>
                <w:lang w:val="en-US"/>
              </w:rPr>
            </w:pPr>
            <w:r w:rsidRPr="00744813">
              <w:rPr>
                <w:rFonts w:cs="Times New Roman"/>
                <w:b/>
                <w:szCs w:val="24"/>
              </w:rPr>
              <w:t>АРМ</w:t>
            </w:r>
          </w:p>
        </w:tc>
        <w:tc>
          <w:tcPr>
            <w:tcW w:w="7727" w:type="dxa"/>
            <w:vAlign w:val="center"/>
          </w:tcPr>
          <w:p w:rsidR="00744813" w:rsidRPr="00744813" w:rsidRDefault="00744813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Автоматизированное рабочее место</w:t>
            </w:r>
          </w:p>
        </w:tc>
      </w:tr>
      <w:tr w:rsidR="00744813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744813" w:rsidRPr="00744813" w:rsidRDefault="00744813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АСДУ</w:t>
            </w:r>
          </w:p>
        </w:tc>
        <w:tc>
          <w:tcPr>
            <w:tcW w:w="7727" w:type="dxa"/>
            <w:vAlign w:val="center"/>
          </w:tcPr>
          <w:p w:rsidR="00744813" w:rsidRPr="00744813" w:rsidRDefault="00744813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Автоматизированная система диспетчерского управления</w:t>
            </w:r>
          </w:p>
        </w:tc>
      </w:tr>
      <w:tr w:rsidR="004F6A99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4F6A99" w:rsidRPr="00744813" w:rsidRDefault="004F6A99" w:rsidP="00577AEE">
            <w:pPr>
              <w:pStyle w:val="af5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АСУЭ</w:t>
            </w:r>
          </w:p>
        </w:tc>
        <w:tc>
          <w:tcPr>
            <w:tcW w:w="7727" w:type="dxa"/>
            <w:vAlign w:val="center"/>
          </w:tcPr>
          <w:p w:rsidR="004F6A99" w:rsidRPr="00744813" w:rsidRDefault="004F6A99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416626">
              <w:t>Автоматизированная система учета электроэнергии</w:t>
            </w:r>
          </w:p>
        </w:tc>
      </w:tr>
      <w:tr w:rsidR="00744813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744813" w:rsidRPr="00744813" w:rsidRDefault="00744813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ВЛ</w:t>
            </w:r>
          </w:p>
        </w:tc>
        <w:tc>
          <w:tcPr>
            <w:tcW w:w="7727" w:type="dxa"/>
            <w:vAlign w:val="center"/>
          </w:tcPr>
          <w:p w:rsidR="00744813" w:rsidRPr="00744813" w:rsidRDefault="00744813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Воздушная линия электропередачи</w:t>
            </w:r>
          </w:p>
        </w:tc>
      </w:tr>
      <w:tr w:rsidR="00744813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744813" w:rsidRPr="00744813" w:rsidRDefault="00744813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ДП</w:t>
            </w:r>
          </w:p>
        </w:tc>
        <w:tc>
          <w:tcPr>
            <w:tcW w:w="7727" w:type="dxa"/>
            <w:vAlign w:val="center"/>
          </w:tcPr>
          <w:p w:rsidR="00744813" w:rsidRPr="00744813" w:rsidRDefault="00744813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Диспетчерский пункт</w:t>
            </w:r>
          </w:p>
        </w:tc>
      </w:tr>
      <w:tr w:rsidR="000215AA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0215AA" w:rsidRPr="00744813" w:rsidRDefault="000215AA" w:rsidP="00577AEE">
            <w:pPr>
              <w:pStyle w:val="af5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ЗИП</w:t>
            </w:r>
          </w:p>
        </w:tc>
        <w:tc>
          <w:tcPr>
            <w:tcW w:w="7727" w:type="dxa"/>
            <w:vAlign w:val="center"/>
          </w:tcPr>
          <w:p w:rsidR="000215AA" w:rsidRPr="00744813" w:rsidRDefault="000215AA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416626">
              <w:t>Запасные части, Инструменты и Принадлежности</w:t>
            </w:r>
          </w:p>
        </w:tc>
      </w:tr>
      <w:tr w:rsidR="000215AA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0215AA" w:rsidRPr="00744813" w:rsidRDefault="000215AA" w:rsidP="00577AEE">
            <w:pPr>
              <w:pStyle w:val="af5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ИБП</w:t>
            </w:r>
          </w:p>
        </w:tc>
        <w:tc>
          <w:tcPr>
            <w:tcW w:w="7727" w:type="dxa"/>
            <w:vAlign w:val="center"/>
          </w:tcPr>
          <w:p w:rsidR="000215AA" w:rsidRPr="001A5081" w:rsidRDefault="001A5081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Источник бесперебойного питания</w:t>
            </w:r>
          </w:p>
        </w:tc>
      </w:tr>
      <w:tr w:rsidR="004631A9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4631A9" w:rsidRDefault="004631A9" w:rsidP="00577AEE">
            <w:pPr>
              <w:pStyle w:val="af5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ИВК</w:t>
            </w:r>
          </w:p>
        </w:tc>
        <w:tc>
          <w:tcPr>
            <w:tcW w:w="7727" w:type="dxa"/>
            <w:vAlign w:val="center"/>
          </w:tcPr>
          <w:p w:rsidR="004631A9" w:rsidRDefault="004631A9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FB0362">
              <w:rPr>
                <w:rFonts w:cs="Times New Roman"/>
                <w:bCs w:val="0"/>
                <w:szCs w:val="24"/>
              </w:rPr>
              <w:t>Информационно - вычислительный комплекс на базе ПО «Пирамида-Сети»</w:t>
            </w:r>
          </w:p>
        </w:tc>
      </w:tr>
      <w:tr w:rsidR="00137CCB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137CCB" w:rsidRDefault="00137CCB" w:rsidP="00577AEE">
            <w:pPr>
              <w:pStyle w:val="af5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ИП</w:t>
            </w:r>
          </w:p>
        </w:tc>
        <w:tc>
          <w:tcPr>
            <w:tcW w:w="7727" w:type="dxa"/>
            <w:vAlign w:val="center"/>
          </w:tcPr>
          <w:p w:rsidR="00137CCB" w:rsidRDefault="00137CCB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Измерительный преобразователь</w:t>
            </w:r>
          </w:p>
        </w:tc>
      </w:tr>
      <w:tr w:rsidR="001A5081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1A5081" w:rsidRPr="00744813" w:rsidRDefault="001A5081" w:rsidP="00577AEE">
            <w:pPr>
              <w:pStyle w:val="af5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КА</w:t>
            </w:r>
          </w:p>
        </w:tc>
        <w:tc>
          <w:tcPr>
            <w:tcW w:w="7727" w:type="dxa"/>
            <w:vAlign w:val="center"/>
          </w:tcPr>
          <w:p w:rsidR="001A5081" w:rsidRPr="00744813" w:rsidRDefault="001A5081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Коммутационный аппарат</w:t>
            </w:r>
          </w:p>
        </w:tc>
      </w:tr>
      <w:tr w:rsidR="00280881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280881" w:rsidRDefault="00280881" w:rsidP="00577AEE">
            <w:pPr>
              <w:pStyle w:val="af5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ПДС</w:t>
            </w:r>
          </w:p>
        </w:tc>
        <w:tc>
          <w:tcPr>
            <w:tcW w:w="7727" w:type="dxa"/>
            <w:vAlign w:val="center"/>
          </w:tcPr>
          <w:p w:rsidR="00280881" w:rsidRDefault="00280881" w:rsidP="00280881">
            <w:pPr>
              <w:pStyle w:val="af5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П</w:t>
            </w:r>
            <w:r w:rsidRPr="00280881">
              <w:rPr>
                <w:rFonts w:cs="Times New Roman"/>
                <w:bCs w:val="0"/>
                <w:szCs w:val="24"/>
              </w:rPr>
              <w:t>реобразовател</w:t>
            </w:r>
            <w:r>
              <w:rPr>
                <w:rFonts w:cs="Times New Roman"/>
                <w:bCs w:val="0"/>
                <w:szCs w:val="24"/>
              </w:rPr>
              <w:t>ь</w:t>
            </w:r>
            <w:r w:rsidRPr="00280881">
              <w:rPr>
                <w:rFonts w:cs="Times New Roman"/>
                <w:bCs w:val="0"/>
                <w:szCs w:val="24"/>
              </w:rPr>
              <w:t xml:space="preserve"> дискретных сигналов, предназначенны</w:t>
            </w:r>
            <w:r>
              <w:rPr>
                <w:rFonts w:cs="Times New Roman"/>
                <w:bCs w:val="0"/>
                <w:szCs w:val="24"/>
              </w:rPr>
              <w:t>й</w:t>
            </w:r>
            <w:r w:rsidRPr="00280881">
              <w:rPr>
                <w:rFonts w:cs="Times New Roman"/>
                <w:bCs w:val="0"/>
                <w:szCs w:val="24"/>
              </w:rPr>
              <w:t xml:space="preserve"> для сбора дискретных сигналов с первичного оборудования и выдачи сигналов управления</w:t>
            </w:r>
          </w:p>
        </w:tc>
      </w:tr>
      <w:tr w:rsidR="001A5081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1A5081" w:rsidRPr="00744813" w:rsidRDefault="001A5081" w:rsidP="00577AEE">
            <w:pPr>
              <w:pStyle w:val="af5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ПО</w:t>
            </w:r>
          </w:p>
        </w:tc>
        <w:tc>
          <w:tcPr>
            <w:tcW w:w="7727" w:type="dxa"/>
            <w:vAlign w:val="center"/>
          </w:tcPr>
          <w:p w:rsidR="001A5081" w:rsidRPr="00744813" w:rsidRDefault="001A5081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Програм</w:t>
            </w:r>
            <w:r w:rsidR="00EC4AF8">
              <w:rPr>
                <w:rFonts w:cs="Times New Roman"/>
                <w:bCs w:val="0"/>
                <w:szCs w:val="24"/>
              </w:rPr>
              <w:t>м</w:t>
            </w:r>
            <w:r>
              <w:rPr>
                <w:rFonts w:cs="Times New Roman"/>
                <w:bCs w:val="0"/>
                <w:szCs w:val="24"/>
              </w:rPr>
              <w:t>ное обеспечение</w:t>
            </w:r>
          </w:p>
        </w:tc>
      </w:tr>
      <w:tr w:rsidR="00744813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744813" w:rsidRPr="00744813" w:rsidRDefault="00744813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ППО</w:t>
            </w:r>
          </w:p>
        </w:tc>
        <w:tc>
          <w:tcPr>
            <w:tcW w:w="7727" w:type="dxa"/>
            <w:vAlign w:val="center"/>
          </w:tcPr>
          <w:p w:rsidR="00744813" w:rsidRPr="00744813" w:rsidRDefault="00744813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proofErr w:type="spellStart"/>
            <w:r w:rsidRPr="00744813">
              <w:rPr>
                <w:rFonts w:cs="Times New Roman"/>
                <w:bCs w:val="0"/>
                <w:szCs w:val="24"/>
              </w:rPr>
              <w:t>Предпроектное</w:t>
            </w:r>
            <w:proofErr w:type="spellEnd"/>
            <w:r w:rsidRPr="00744813">
              <w:rPr>
                <w:rFonts w:cs="Times New Roman"/>
                <w:bCs w:val="0"/>
                <w:szCs w:val="24"/>
              </w:rPr>
              <w:t xml:space="preserve"> обследование</w:t>
            </w:r>
          </w:p>
        </w:tc>
      </w:tr>
      <w:tr w:rsidR="00744813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744813" w:rsidRPr="00744813" w:rsidRDefault="00744813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ПС</w:t>
            </w:r>
          </w:p>
        </w:tc>
        <w:tc>
          <w:tcPr>
            <w:tcW w:w="7727" w:type="dxa"/>
            <w:vAlign w:val="center"/>
          </w:tcPr>
          <w:p w:rsidR="00744813" w:rsidRPr="00744813" w:rsidRDefault="00744813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Подстанция</w:t>
            </w:r>
          </w:p>
        </w:tc>
      </w:tr>
      <w:tr w:rsidR="00744813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744813" w:rsidRPr="00744813" w:rsidRDefault="00744813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ПУЭ</w:t>
            </w:r>
          </w:p>
        </w:tc>
        <w:tc>
          <w:tcPr>
            <w:tcW w:w="7727" w:type="dxa"/>
            <w:vAlign w:val="center"/>
          </w:tcPr>
          <w:p w:rsidR="00744813" w:rsidRPr="00744813" w:rsidRDefault="00744813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Правила устройства электроустановок</w:t>
            </w:r>
          </w:p>
        </w:tc>
      </w:tr>
      <w:tr w:rsidR="00744813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744813" w:rsidRPr="00744813" w:rsidRDefault="00744813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РЗА</w:t>
            </w:r>
          </w:p>
        </w:tc>
        <w:tc>
          <w:tcPr>
            <w:tcW w:w="7727" w:type="dxa"/>
            <w:vAlign w:val="center"/>
          </w:tcPr>
          <w:p w:rsidR="00744813" w:rsidRPr="00744813" w:rsidRDefault="00744813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Релейная защита и автоматика</w:t>
            </w:r>
          </w:p>
        </w:tc>
      </w:tr>
      <w:tr w:rsidR="00744813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744813" w:rsidRPr="00744813" w:rsidRDefault="00744813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РПН</w:t>
            </w:r>
          </w:p>
        </w:tc>
        <w:tc>
          <w:tcPr>
            <w:tcW w:w="7727" w:type="dxa"/>
            <w:vAlign w:val="center"/>
          </w:tcPr>
          <w:p w:rsidR="00744813" w:rsidRPr="00744813" w:rsidRDefault="00744813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Устройство регулирования переключения напряжения</w:t>
            </w:r>
          </w:p>
        </w:tc>
      </w:tr>
      <w:tr w:rsidR="00744813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744813" w:rsidRPr="00744813" w:rsidRDefault="00744813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РЭС</w:t>
            </w:r>
          </w:p>
        </w:tc>
        <w:tc>
          <w:tcPr>
            <w:tcW w:w="7727" w:type="dxa"/>
            <w:vAlign w:val="center"/>
          </w:tcPr>
          <w:p w:rsidR="00744813" w:rsidRPr="00744813" w:rsidRDefault="00EC4AF8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Район электрических сетей</w:t>
            </w:r>
          </w:p>
        </w:tc>
      </w:tr>
      <w:tr w:rsidR="00744813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744813" w:rsidRPr="00744813" w:rsidRDefault="00744813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СГЭ</w:t>
            </w:r>
          </w:p>
        </w:tc>
        <w:tc>
          <w:tcPr>
            <w:tcW w:w="7727" w:type="dxa"/>
            <w:vAlign w:val="center"/>
          </w:tcPr>
          <w:p w:rsidR="00744813" w:rsidRPr="00744813" w:rsidRDefault="00744813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Система гарантированного электропитания</w:t>
            </w:r>
          </w:p>
        </w:tc>
      </w:tr>
      <w:tr w:rsidR="00843BD4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843BD4" w:rsidRPr="00744813" w:rsidRDefault="00843BD4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ТЕР</w:t>
            </w:r>
          </w:p>
        </w:tc>
        <w:tc>
          <w:tcPr>
            <w:tcW w:w="7727" w:type="dxa"/>
            <w:vAlign w:val="center"/>
          </w:tcPr>
          <w:p w:rsidR="00843BD4" w:rsidRPr="00744813" w:rsidRDefault="00843BD4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Территориальные единичные расценки</w:t>
            </w:r>
          </w:p>
        </w:tc>
      </w:tr>
      <w:tr w:rsidR="00831604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831604" w:rsidRPr="00744813" w:rsidRDefault="00831604" w:rsidP="00577AEE">
            <w:pPr>
              <w:pStyle w:val="af5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ТЗ</w:t>
            </w:r>
          </w:p>
        </w:tc>
        <w:tc>
          <w:tcPr>
            <w:tcW w:w="7727" w:type="dxa"/>
            <w:vAlign w:val="center"/>
          </w:tcPr>
          <w:p w:rsidR="00831604" w:rsidRPr="00744813" w:rsidRDefault="00831604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Техническое задание</w:t>
            </w:r>
          </w:p>
        </w:tc>
      </w:tr>
      <w:tr w:rsidR="00831604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831604" w:rsidRPr="00744813" w:rsidRDefault="00831604" w:rsidP="00577AEE">
            <w:pPr>
              <w:pStyle w:val="af5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ТК</w:t>
            </w:r>
          </w:p>
        </w:tc>
        <w:tc>
          <w:tcPr>
            <w:tcW w:w="7727" w:type="dxa"/>
            <w:vAlign w:val="center"/>
          </w:tcPr>
          <w:p w:rsidR="00831604" w:rsidRPr="00744813" w:rsidRDefault="00831604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Телекоммуникации</w:t>
            </w:r>
          </w:p>
        </w:tc>
      </w:tr>
      <w:tr w:rsidR="00843BD4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843BD4" w:rsidRPr="00744813" w:rsidRDefault="00843BD4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ТМ</w:t>
            </w:r>
          </w:p>
        </w:tc>
        <w:tc>
          <w:tcPr>
            <w:tcW w:w="7727" w:type="dxa"/>
            <w:vAlign w:val="center"/>
          </w:tcPr>
          <w:p w:rsidR="00843BD4" w:rsidRPr="00744813" w:rsidRDefault="00843BD4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Телемеханика</w:t>
            </w:r>
          </w:p>
        </w:tc>
      </w:tr>
      <w:tr w:rsidR="00843BD4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843BD4" w:rsidRPr="00744813" w:rsidRDefault="00843BD4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ТС</w:t>
            </w:r>
          </w:p>
        </w:tc>
        <w:tc>
          <w:tcPr>
            <w:tcW w:w="7727" w:type="dxa"/>
            <w:vAlign w:val="center"/>
          </w:tcPr>
          <w:p w:rsidR="00843BD4" w:rsidRPr="00744813" w:rsidRDefault="00843BD4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Телесигнализация</w:t>
            </w:r>
          </w:p>
        </w:tc>
      </w:tr>
      <w:tr w:rsidR="00843BD4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843BD4" w:rsidRPr="00744813" w:rsidRDefault="00843BD4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ТТ</w:t>
            </w:r>
          </w:p>
        </w:tc>
        <w:tc>
          <w:tcPr>
            <w:tcW w:w="7727" w:type="dxa"/>
            <w:vAlign w:val="center"/>
          </w:tcPr>
          <w:p w:rsidR="00843BD4" w:rsidRPr="00744813" w:rsidRDefault="00843BD4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Трансформатор тока</w:t>
            </w:r>
          </w:p>
        </w:tc>
      </w:tr>
      <w:tr w:rsidR="00843BD4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843BD4" w:rsidRPr="00744813" w:rsidRDefault="00843BD4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ТУ</w:t>
            </w:r>
          </w:p>
        </w:tc>
        <w:tc>
          <w:tcPr>
            <w:tcW w:w="7727" w:type="dxa"/>
            <w:vAlign w:val="center"/>
          </w:tcPr>
          <w:p w:rsidR="00843BD4" w:rsidRPr="00744813" w:rsidRDefault="00843BD4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Телеуправление</w:t>
            </w:r>
          </w:p>
        </w:tc>
      </w:tr>
      <w:tr w:rsidR="004631A9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4631A9" w:rsidRPr="00744813" w:rsidRDefault="004631A9" w:rsidP="00577AEE">
            <w:pPr>
              <w:pStyle w:val="af5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УСПД</w:t>
            </w:r>
          </w:p>
        </w:tc>
        <w:tc>
          <w:tcPr>
            <w:tcW w:w="7727" w:type="dxa"/>
            <w:vAlign w:val="center"/>
          </w:tcPr>
          <w:p w:rsidR="004631A9" w:rsidRPr="00744813" w:rsidRDefault="004631A9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Устройство сбора и передачи данных</w:t>
            </w:r>
          </w:p>
        </w:tc>
      </w:tr>
      <w:tr w:rsidR="00843BD4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843BD4" w:rsidRPr="00744813" w:rsidRDefault="00843BD4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ФЕР</w:t>
            </w:r>
          </w:p>
        </w:tc>
        <w:tc>
          <w:tcPr>
            <w:tcW w:w="7727" w:type="dxa"/>
            <w:vAlign w:val="center"/>
          </w:tcPr>
          <w:p w:rsidR="00843BD4" w:rsidRPr="00744813" w:rsidRDefault="00843BD4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Федеральные единичные расценки</w:t>
            </w:r>
          </w:p>
        </w:tc>
      </w:tr>
      <w:tr w:rsidR="00843BD4" w:rsidRPr="00093C63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843BD4" w:rsidRPr="00744813" w:rsidRDefault="00843BD4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ЦУС</w:t>
            </w:r>
          </w:p>
        </w:tc>
        <w:tc>
          <w:tcPr>
            <w:tcW w:w="7727" w:type="dxa"/>
            <w:vAlign w:val="center"/>
          </w:tcPr>
          <w:p w:rsidR="00843BD4" w:rsidRPr="00744813" w:rsidRDefault="00843BD4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Центр управления сетями</w:t>
            </w:r>
          </w:p>
        </w:tc>
      </w:tr>
    </w:tbl>
    <w:p w:rsidR="00744813" w:rsidRPr="00093C63" w:rsidRDefault="00744813" w:rsidP="00744813">
      <w:pPr>
        <w:rPr>
          <w:rFonts w:cs="Times New Roman"/>
        </w:rPr>
      </w:pPr>
      <w:r w:rsidRPr="00093C63">
        <w:rPr>
          <w:rFonts w:cs="Times New Roman"/>
          <w:bCs/>
        </w:rPr>
        <w:br w:type="page"/>
      </w:r>
    </w:p>
    <w:p w:rsidR="00744813" w:rsidRDefault="00744813" w:rsidP="00744813">
      <w:pPr>
        <w:pStyle w:val="13"/>
        <w:numPr>
          <w:ilvl w:val="0"/>
          <w:numId w:val="8"/>
        </w:numPr>
        <w:ind w:left="0" w:firstLine="0"/>
      </w:pPr>
      <w:bookmarkStart w:id="6" w:name="_Toc296437957"/>
      <w:bookmarkStart w:id="7" w:name="_Toc422233026"/>
      <w:bookmarkStart w:id="8" w:name="_Toc422473964"/>
      <w:bookmarkStart w:id="9" w:name="_Toc65675099"/>
      <w:r w:rsidRPr="00093C63">
        <w:lastRenderedPageBreak/>
        <w:t>Общие сведения</w:t>
      </w:r>
      <w:bookmarkEnd w:id="6"/>
      <w:bookmarkEnd w:id="7"/>
      <w:bookmarkEnd w:id="8"/>
      <w:bookmarkEnd w:id="9"/>
    </w:p>
    <w:p w:rsidR="00166647" w:rsidRPr="00100A85" w:rsidRDefault="00831604" w:rsidP="00166647">
      <w:pPr>
        <w:ind w:firstLine="567"/>
        <w:jc w:val="both"/>
        <w:rPr>
          <w:rFonts w:cs="Times New Roman"/>
          <w:szCs w:val="24"/>
        </w:rPr>
      </w:pPr>
      <w:r w:rsidRPr="008A3EAB">
        <w:rPr>
          <w:rFonts w:cs="Times New Roman"/>
          <w:szCs w:val="24"/>
        </w:rPr>
        <w:t>Данный документ создан в соответствии с «</w:t>
      </w:r>
      <w:r w:rsidR="0086190E" w:rsidRPr="008A3EAB">
        <w:rPr>
          <w:rFonts w:cs="Times New Roman"/>
          <w:szCs w:val="24"/>
        </w:rPr>
        <w:t>«</w:t>
      </w:r>
      <w:r w:rsidR="0086190E">
        <w:rPr>
          <w:szCs w:val="24"/>
        </w:rPr>
        <w:t xml:space="preserve">Единым стандартом </w:t>
      </w:r>
      <w:r w:rsidR="0086190E" w:rsidRPr="00F4768F">
        <w:rPr>
          <w:szCs w:val="24"/>
        </w:rPr>
        <w:t>ПАО «</w:t>
      </w:r>
      <w:proofErr w:type="spellStart"/>
      <w:r w:rsidR="0086190E">
        <w:rPr>
          <w:szCs w:val="24"/>
        </w:rPr>
        <w:t>Россети</w:t>
      </w:r>
      <w:proofErr w:type="spellEnd"/>
      <w:r w:rsidR="0086190E" w:rsidRPr="00F4768F">
        <w:rPr>
          <w:szCs w:val="24"/>
        </w:rPr>
        <w:t>»</w:t>
      </w:r>
      <w:r w:rsidR="0086190E">
        <w:rPr>
          <w:szCs w:val="24"/>
        </w:rPr>
        <w:t xml:space="preserve"> (положение о закупке)</w:t>
      </w:r>
      <w:r w:rsidR="0086190E" w:rsidRPr="008A3EAB">
        <w:rPr>
          <w:rFonts w:cs="Times New Roman"/>
          <w:szCs w:val="24"/>
        </w:rPr>
        <w:t>»</w:t>
      </w:r>
      <w:r w:rsidRPr="008A3EAB">
        <w:rPr>
          <w:rFonts w:cs="Times New Roman"/>
          <w:szCs w:val="24"/>
        </w:rPr>
        <w:t xml:space="preserve">» с целью оптимального выбора исполнителя услуги по выполнению проектно-изыскательских работ </w:t>
      </w:r>
      <w:r w:rsidR="00D45803" w:rsidRPr="000A1229">
        <w:rPr>
          <w:szCs w:val="24"/>
        </w:rPr>
        <w:t>модернизации</w:t>
      </w:r>
      <w:r w:rsidRPr="00100A85">
        <w:rPr>
          <w:rFonts w:cs="Times New Roman"/>
          <w:szCs w:val="24"/>
        </w:rPr>
        <w:t xml:space="preserve"> </w:t>
      </w:r>
      <w:r w:rsidR="00AC1E97">
        <w:rPr>
          <w:rFonts w:cs="Times New Roman"/>
          <w:szCs w:val="24"/>
        </w:rPr>
        <w:t>ТМ</w:t>
      </w:r>
      <w:r w:rsidR="00024097">
        <w:rPr>
          <w:rFonts w:cs="Times New Roman"/>
          <w:szCs w:val="24"/>
        </w:rPr>
        <w:t xml:space="preserve"> </w:t>
      </w:r>
      <w:r w:rsidR="00024097" w:rsidRPr="00417EC6">
        <w:rPr>
          <w:rFonts w:cs="Times New Roman"/>
          <w:szCs w:val="24"/>
        </w:rPr>
        <w:t>и АСУЭ</w:t>
      </w:r>
      <w:r w:rsidR="008A678F">
        <w:rPr>
          <w:rFonts w:cs="Times New Roman"/>
          <w:szCs w:val="24"/>
        </w:rPr>
        <w:t xml:space="preserve">, </w:t>
      </w:r>
      <w:r w:rsidR="0067400D">
        <w:rPr>
          <w:rFonts w:cs="Times New Roman"/>
          <w:szCs w:val="24"/>
        </w:rPr>
        <w:t xml:space="preserve">оборудования </w:t>
      </w:r>
      <w:r w:rsidR="008A678F">
        <w:rPr>
          <w:rFonts w:cs="Times New Roman"/>
          <w:szCs w:val="24"/>
        </w:rPr>
        <w:t>каналов связи</w:t>
      </w:r>
      <w:r w:rsidR="00AC1E97">
        <w:rPr>
          <w:rFonts w:cs="Times New Roman"/>
          <w:szCs w:val="24"/>
        </w:rPr>
        <w:t xml:space="preserve"> </w:t>
      </w:r>
      <w:r w:rsidRPr="00100A85">
        <w:rPr>
          <w:rFonts w:cs="Times New Roman"/>
          <w:szCs w:val="24"/>
        </w:rPr>
        <w:t>ПС</w:t>
      </w:r>
      <w:r w:rsidR="000A1229">
        <w:rPr>
          <w:rFonts w:cs="Times New Roman"/>
          <w:szCs w:val="24"/>
        </w:rPr>
        <w:t xml:space="preserve"> 110 </w:t>
      </w:r>
      <w:proofErr w:type="spellStart"/>
      <w:r w:rsidR="000A1229">
        <w:rPr>
          <w:rFonts w:cs="Times New Roman"/>
          <w:szCs w:val="24"/>
        </w:rPr>
        <w:t>кВ</w:t>
      </w:r>
      <w:proofErr w:type="spellEnd"/>
      <w:r w:rsidR="000A1229">
        <w:rPr>
          <w:rFonts w:cs="Times New Roman"/>
          <w:szCs w:val="24"/>
        </w:rPr>
        <w:t xml:space="preserve"> Кантемировка</w:t>
      </w:r>
      <w:r w:rsidR="00024097">
        <w:rPr>
          <w:rFonts w:cs="Times New Roman"/>
          <w:szCs w:val="24"/>
        </w:rPr>
        <w:t>.</w:t>
      </w:r>
    </w:p>
    <w:p w:rsidR="00831604" w:rsidRPr="00100A85" w:rsidRDefault="00831604" w:rsidP="00260398">
      <w:pPr>
        <w:ind w:firstLine="567"/>
        <w:rPr>
          <w:rFonts w:cs="Times New Roman"/>
          <w:szCs w:val="24"/>
        </w:rPr>
      </w:pPr>
    </w:p>
    <w:p w:rsidR="00831604" w:rsidRPr="00100A85" w:rsidRDefault="00831604" w:rsidP="00260398">
      <w:pPr>
        <w:ind w:firstLine="567"/>
        <w:rPr>
          <w:rFonts w:cs="Times New Roman"/>
          <w:szCs w:val="24"/>
        </w:rPr>
      </w:pPr>
    </w:p>
    <w:p w:rsidR="006B5D87" w:rsidRPr="006B5D87" w:rsidRDefault="00744813" w:rsidP="006B5D87">
      <w:pPr>
        <w:pStyle w:val="23"/>
        <w:numPr>
          <w:ilvl w:val="1"/>
          <w:numId w:val="8"/>
        </w:numPr>
        <w:tabs>
          <w:tab w:val="left" w:pos="851"/>
        </w:tabs>
        <w:ind w:left="284" w:firstLine="0"/>
      </w:pPr>
      <w:bookmarkStart w:id="10" w:name="_Toc296437958"/>
      <w:bookmarkStart w:id="11" w:name="_Toc422233027"/>
      <w:bookmarkStart w:id="12" w:name="_Toc422473965"/>
      <w:bookmarkStart w:id="13" w:name="_Toc478022879"/>
      <w:bookmarkStart w:id="14" w:name="_Toc536602818"/>
      <w:bookmarkStart w:id="15" w:name="_Toc3381679"/>
      <w:bookmarkStart w:id="16" w:name="_Toc3381846"/>
      <w:bookmarkStart w:id="17" w:name="_Toc65487127"/>
      <w:bookmarkStart w:id="18" w:name="_Toc65675100"/>
      <w:r w:rsidRPr="006B5D87">
        <w:t>Наименование работ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6B5D87" w:rsidRPr="006B5D87">
        <w:t xml:space="preserve"> </w:t>
      </w:r>
    </w:p>
    <w:p w:rsidR="00744813" w:rsidRPr="00DD090C" w:rsidRDefault="005844E4" w:rsidP="00FE23A0">
      <w:pPr>
        <w:ind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Проектно-изыскательские раб</w:t>
      </w:r>
      <w:r w:rsidR="00024097">
        <w:rPr>
          <w:rFonts w:cs="Times New Roman"/>
          <w:szCs w:val="24"/>
        </w:rPr>
        <w:t xml:space="preserve">оты по модернизации </w:t>
      </w:r>
      <w:r>
        <w:rPr>
          <w:rFonts w:cs="Times New Roman"/>
          <w:szCs w:val="24"/>
        </w:rPr>
        <w:t>ТМ</w:t>
      </w:r>
      <w:r w:rsidR="00024097">
        <w:rPr>
          <w:rFonts w:cs="Times New Roman"/>
          <w:szCs w:val="24"/>
        </w:rPr>
        <w:t xml:space="preserve"> и АСУЭ</w:t>
      </w:r>
      <w:r w:rsidR="008A678F">
        <w:rPr>
          <w:rFonts w:cs="Times New Roman"/>
          <w:szCs w:val="24"/>
        </w:rPr>
        <w:t>,</w:t>
      </w:r>
      <w:r w:rsidR="0067400D">
        <w:rPr>
          <w:rFonts w:cs="Times New Roman"/>
          <w:szCs w:val="24"/>
        </w:rPr>
        <w:t xml:space="preserve"> </w:t>
      </w:r>
      <w:r w:rsidR="00E81FEF">
        <w:rPr>
          <w:rFonts w:cs="Times New Roman"/>
          <w:szCs w:val="24"/>
        </w:rPr>
        <w:t xml:space="preserve">активного сетевого </w:t>
      </w:r>
      <w:r w:rsidR="0067400D">
        <w:rPr>
          <w:rFonts w:cs="Times New Roman"/>
          <w:szCs w:val="24"/>
        </w:rPr>
        <w:t>оборудования</w:t>
      </w:r>
      <w:r w:rsidR="0008333D" w:rsidRPr="003C707D">
        <w:rPr>
          <w:rFonts w:cs="Times New Roman"/>
          <w:szCs w:val="24"/>
        </w:rPr>
        <w:t xml:space="preserve"> </w:t>
      </w:r>
      <w:r w:rsidR="006D4728" w:rsidRPr="00DD090C">
        <w:rPr>
          <w:rFonts w:cs="Times New Roman"/>
          <w:szCs w:val="24"/>
        </w:rPr>
        <w:t>подстанци</w:t>
      </w:r>
      <w:r w:rsidR="004A2837">
        <w:rPr>
          <w:rFonts w:cs="Times New Roman"/>
          <w:szCs w:val="24"/>
        </w:rPr>
        <w:t>и</w:t>
      </w:r>
      <w:r w:rsidR="006D4728" w:rsidRPr="00DD090C">
        <w:rPr>
          <w:rFonts w:cs="Times New Roman"/>
          <w:szCs w:val="24"/>
        </w:rPr>
        <w:t xml:space="preserve"> </w:t>
      </w:r>
      <w:r w:rsidR="000A1229">
        <w:rPr>
          <w:rFonts w:cs="Times New Roman"/>
          <w:szCs w:val="24"/>
        </w:rPr>
        <w:t xml:space="preserve">110 </w:t>
      </w:r>
      <w:proofErr w:type="spellStart"/>
      <w:r w:rsidR="000A1229">
        <w:rPr>
          <w:rFonts w:cs="Times New Roman"/>
          <w:szCs w:val="24"/>
        </w:rPr>
        <w:t>кВ</w:t>
      </w:r>
      <w:proofErr w:type="spellEnd"/>
      <w:r w:rsidR="000A1229">
        <w:rPr>
          <w:rFonts w:cs="Times New Roman"/>
          <w:szCs w:val="24"/>
        </w:rPr>
        <w:t xml:space="preserve"> Кантемировка</w:t>
      </w:r>
      <w:r w:rsidR="00744813" w:rsidRPr="00DD090C">
        <w:rPr>
          <w:rFonts w:cs="Times New Roman"/>
          <w:szCs w:val="24"/>
        </w:rPr>
        <w:t xml:space="preserve"> Филиала </w:t>
      </w:r>
      <w:r w:rsidR="0030570B" w:rsidRPr="00DD090C">
        <w:rPr>
          <w:rFonts w:cs="Times New Roman"/>
          <w:szCs w:val="24"/>
        </w:rPr>
        <w:t>ПАО</w:t>
      </w:r>
      <w:r w:rsidR="00744813" w:rsidRPr="00DD090C">
        <w:rPr>
          <w:rFonts w:cs="Times New Roman"/>
          <w:szCs w:val="24"/>
        </w:rPr>
        <w:t xml:space="preserve"> «МРСК Центра» </w:t>
      </w:r>
      <w:r w:rsidR="00744813" w:rsidRPr="000A1229">
        <w:rPr>
          <w:rFonts w:cs="Times New Roman"/>
          <w:szCs w:val="24"/>
        </w:rPr>
        <w:t>- «</w:t>
      </w:r>
      <w:r w:rsidR="000A1229" w:rsidRPr="000A1229">
        <w:rPr>
          <w:rFonts w:cs="Times New Roman"/>
          <w:szCs w:val="24"/>
        </w:rPr>
        <w:t>Воронеж</w:t>
      </w:r>
      <w:r w:rsidR="00E11CC8" w:rsidRPr="000A1229">
        <w:rPr>
          <w:rFonts w:cs="Times New Roman"/>
          <w:szCs w:val="24"/>
        </w:rPr>
        <w:t>эне</w:t>
      </w:r>
      <w:r w:rsidR="00047461" w:rsidRPr="000A1229">
        <w:rPr>
          <w:rFonts w:cs="Times New Roman"/>
          <w:szCs w:val="24"/>
        </w:rPr>
        <w:t>р</w:t>
      </w:r>
      <w:r w:rsidR="00E11CC8" w:rsidRPr="000A1229">
        <w:rPr>
          <w:rFonts w:cs="Times New Roman"/>
          <w:szCs w:val="24"/>
        </w:rPr>
        <w:t>г</w:t>
      </w:r>
      <w:r w:rsidR="00047461" w:rsidRPr="000A1229">
        <w:rPr>
          <w:rFonts w:cs="Times New Roman"/>
          <w:szCs w:val="24"/>
        </w:rPr>
        <w:t>о</w:t>
      </w:r>
      <w:r w:rsidR="00744813" w:rsidRPr="00DD090C">
        <w:rPr>
          <w:rFonts w:cs="Times New Roman"/>
          <w:szCs w:val="24"/>
        </w:rPr>
        <w:t>».</w:t>
      </w:r>
    </w:p>
    <w:p w:rsidR="00946CC6" w:rsidRPr="006B5D87" w:rsidRDefault="00DD090C" w:rsidP="006B5D87">
      <w:pPr>
        <w:pStyle w:val="23"/>
        <w:numPr>
          <w:ilvl w:val="1"/>
          <w:numId w:val="8"/>
        </w:numPr>
        <w:tabs>
          <w:tab w:val="left" w:pos="851"/>
        </w:tabs>
        <w:ind w:left="284" w:firstLine="0"/>
      </w:pPr>
      <w:bookmarkStart w:id="19" w:name="_Toc478022880"/>
      <w:bookmarkStart w:id="20" w:name="_Toc536602819"/>
      <w:bookmarkStart w:id="21" w:name="_Toc3381680"/>
      <w:bookmarkStart w:id="22" w:name="_Toc3381847"/>
      <w:bookmarkStart w:id="23" w:name="_Toc65487128"/>
      <w:bookmarkStart w:id="24" w:name="_Toc65675101"/>
      <w:r>
        <w:t>Реквизиты Заказчика</w:t>
      </w:r>
      <w:bookmarkEnd w:id="19"/>
      <w:bookmarkEnd w:id="20"/>
      <w:bookmarkEnd w:id="21"/>
      <w:bookmarkEnd w:id="22"/>
      <w:bookmarkEnd w:id="23"/>
      <w:bookmarkEnd w:id="24"/>
    </w:p>
    <w:p w:rsidR="000A1229" w:rsidRPr="000A1229" w:rsidRDefault="000A1229" w:rsidP="000A1229">
      <w:pPr>
        <w:pStyle w:val="23"/>
        <w:numPr>
          <w:ilvl w:val="1"/>
          <w:numId w:val="85"/>
        </w:numPr>
        <w:tabs>
          <w:tab w:val="left" w:pos="851"/>
        </w:tabs>
        <w:spacing w:before="0" w:line="240" w:lineRule="auto"/>
        <w:ind w:left="896" w:hanging="539"/>
        <w:rPr>
          <w:rFonts w:eastAsia="Times New Roman" w:cs="Calibri"/>
          <w:b w:val="0"/>
          <w:bCs w:val="0"/>
          <w:szCs w:val="22"/>
        </w:rPr>
      </w:pPr>
      <w:bookmarkStart w:id="25" w:name="_Toc65487129"/>
      <w:bookmarkStart w:id="26" w:name="_Toc65675102"/>
      <w:bookmarkStart w:id="27" w:name="_Toc478022881"/>
      <w:bookmarkStart w:id="28" w:name="_Toc536602820"/>
      <w:bookmarkStart w:id="29" w:name="_Toc3381681"/>
      <w:bookmarkStart w:id="30" w:name="_Toc3381848"/>
      <w:r w:rsidRPr="000A1229">
        <w:rPr>
          <w:rFonts w:eastAsia="Times New Roman" w:cs="Calibri"/>
          <w:b w:val="0"/>
          <w:bCs w:val="0"/>
          <w:szCs w:val="22"/>
        </w:rPr>
        <w:t xml:space="preserve">Полное наименование: </w:t>
      </w:r>
      <w:r w:rsidRPr="000A1229">
        <w:rPr>
          <w:rFonts w:eastAsia="Times New Roman" w:cs="Calibri"/>
          <w:b w:val="0"/>
          <w:bCs w:val="0"/>
          <w:szCs w:val="22"/>
        </w:rPr>
        <w:tab/>
        <w:t>Филиал ПАО «МРСК Центра»-«Воронежэнерго»;</w:t>
      </w:r>
      <w:bookmarkEnd w:id="25"/>
      <w:bookmarkEnd w:id="26"/>
    </w:p>
    <w:p w:rsidR="000A1229" w:rsidRPr="000A1229" w:rsidRDefault="000A1229" w:rsidP="000A1229">
      <w:pPr>
        <w:pStyle w:val="23"/>
        <w:numPr>
          <w:ilvl w:val="1"/>
          <w:numId w:val="85"/>
        </w:numPr>
        <w:tabs>
          <w:tab w:val="left" w:pos="851"/>
        </w:tabs>
        <w:spacing w:before="0" w:line="240" w:lineRule="auto"/>
        <w:ind w:left="896" w:hanging="539"/>
        <w:rPr>
          <w:rFonts w:eastAsia="Times New Roman" w:cs="Calibri"/>
          <w:b w:val="0"/>
          <w:bCs w:val="0"/>
          <w:szCs w:val="22"/>
        </w:rPr>
      </w:pPr>
      <w:bookmarkStart w:id="31" w:name="_Toc65487130"/>
      <w:bookmarkStart w:id="32" w:name="_Toc65675103"/>
      <w:r w:rsidRPr="000A1229">
        <w:rPr>
          <w:rFonts w:eastAsia="Times New Roman" w:cs="Calibri"/>
          <w:b w:val="0"/>
          <w:bCs w:val="0"/>
          <w:szCs w:val="22"/>
        </w:rPr>
        <w:t>Почтовый адрес:</w:t>
      </w:r>
      <w:r w:rsidRPr="000A1229">
        <w:rPr>
          <w:rFonts w:eastAsia="Times New Roman" w:cs="Calibri"/>
          <w:b w:val="0"/>
          <w:bCs w:val="0"/>
          <w:szCs w:val="22"/>
        </w:rPr>
        <w:tab/>
        <w:t xml:space="preserve">394033, г. Воронеж, ул. </w:t>
      </w:r>
      <w:proofErr w:type="spellStart"/>
      <w:r w:rsidRPr="000A1229">
        <w:rPr>
          <w:rFonts w:eastAsia="Times New Roman" w:cs="Calibri"/>
          <w:b w:val="0"/>
          <w:bCs w:val="0"/>
          <w:szCs w:val="22"/>
        </w:rPr>
        <w:t>Арзамасская</w:t>
      </w:r>
      <w:proofErr w:type="spellEnd"/>
      <w:r w:rsidRPr="000A1229">
        <w:rPr>
          <w:rFonts w:eastAsia="Times New Roman" w:cs="Calibri"/>
          <w:b w:val="0"/>
          <w:bCs w:val="0"/>
          <w:szCs w:val="22"/>
        </w:rPr>
        <w:t>, 2;</w:t>
      </w:r>
      <w:bookmarkEnd w:id="31"/>
      <w:bookmarkEnd w:id="32"/>
    </w:p>
    <w:p w:rsidR="000A1229" w:rsidRPr="000A1229" w:rsidRDefault="000A1229" w:rsidP="000A1229">
      <w:pPr>
        <w:pStyle w:val="23"/>
        <w:numPr>
          <w:ilvl w:val="1"/>
          <w:numId w:val="85"/>
        </w:numPr>
        <w:tabs>
          <w:tab w:val="left" w:pos="851"/>
        </w:tabs>
        <w:spacing w:before="0" w:line="240" w:lineRule="auto"/>
        <w:ind w:left="896" w:hanging="539"/>
        <w:rPr>
          <w:rFonts w:eastAsia="Times New Roman" w:cs="Calibri"/>
          <w:b w:val="0"/>
          <w:bCs w:val="0"/>
          <w:szCs w:val="22"/>
        </w:rPr>
      </w:pPr>
      <w:bookmarkStart w:id="33" w:name="_Toc65487131"/>
      <w:bookmarkStart w:id="34" w:name="_Toc65675104"/>
      <w:r w:rsidRPr="000A1229">
        <w:rPr>
          <w:rFonts w:eastAsia="Times New Roman" w:cs="Calibri"/>
          <w:b w:val="0"/>
          <w:bCs w:val="0"/>
          <w:szCs w:val="22"/>
        </w:rPr>
        <w:t>ИНН/КПП:</w:t>
      </w:r>
      <w:r w:rsidRPr="000A1229">
        <w:rPr>
          <w:rFonts w:eastAsia="Times New Roman" w:cs="Calibri"/>
          <w:b w:val="0"/>
          <w:bCs w:val="0"/>
          <w:szCs w:val="22"/>
        </w:rPr>
        <w:tab/>
        <w:t>6901067107/366302001;</w:t>
      </w:r>
      <w:bookmarkEnd w:id="33"/>
      <w:bookmarkEnd w:id="34"/>
    </w:p>
    <w:p w:rsidR="000A1229" w:rsidRPr="000A1229" w:rsidRDefault="000A1229" w:rsidP="000A1229">
      <w:pPr>
        <w:pStyle w:val="23"/>
        <w:numPr>
          <w:ilvl w:val="1"/>
          <w:numId w:val="85"/>
        </w:numPr>
        <w:tabs>
          <w:tab w:val="left" w:pos="851"/>
        </w:tabs>
        <w:spacing w:before="0" w:line="240" w:lineRule="auto"/>
        <w:ind w:left="896" w:hanging="539"/>
        <w:rPr>
          <w:rFonts w:eastAsia="Times New Roman" w:cs="Calibri"/>
          <w:b w:val="0"/>
          <w:bCs w:val="0"/>
          <w:szCs w:val="22"/>
        </w:rPr>
      </w:pPr>
      <w:bookmarkStart w:id="35" w:name="_Toc65487132"/>
      <w:bookmarkStart w:id="36" w:name="_Toc65675105"/>
      <w:r w:rsidRPr="000A1229">
        <w:rPr>
          <w:rFonts w:eastAsia="Times New Roman" w:cs="Calibri"/>
          <w:b w:val="0"/>
          <w:bCs w:val="0"/>
          <w:szCs w:val="22"/>
        </w:rPr>
        <w:t>ОГРН:</w:t>
      </w:r>
      <w:r w:rsidRPr="000A1229">
        <w:rPr>
          <w:rFonts w:eastAsia="Times New Roman" w:cs="Calibri"/>
          <w:b w:val="0"/>
          <w:bCs w:val="0"/>
          <w:szCs w:val="22"/>
        </w:rPr>
        <w:tab/>
        <w:t>1046900099498;</w:t>
      </w:r>
      <w:bookmarkEnd w:id="35"/>
      <w:bookmarkEnd w:id="36"/>
    </w:p>
    <w:p w:rsidR="000A1229" w:rsidRPr="000A1229" w:rsidRDefault="000A1229" w:rsidP="000A1229">
      <w:pPr>
        <w:pStyle w:val="23"/>
        <w:numPr>
          <w:ilvl w:val="1"/>
          <w:numId w:val="85"/>
        </w:numPr>
        <w:tabs>
          <w:tab w:val="left" w:pos="851"/>
        </w:tabs>
        <w:spacing w:before="0" w:line="240" w:lineRule="auto"/>
        <w:ind w:left="896" w:hanging="539"/>
        <w:rPr>
          <w:rFonts w:eastAsia="Times New Roman" w:cs="Calibri"/>
          <w:b w:val="0"/>
          <w:bCs w:val="0"/>
          <w:szCs w:val="22"/>
        </w:rPr>
      </w:pPr>
      <w:bookmarkStart w:id="37" w:name="_Toc65487133"/>
      <w:bookmarkStart w:id="38" w:name="_Toc65675106"/>
      <w:r w:rsidRPr="000A1229">
        <w:rPr>
          <w:rFonts w:eastAsia="Times New Roman" w:cs="Calibri"/>
          <w:b w:val="0"/>
          <w:bCs w:val="0"/>
          <w:szCs w:val="22"/>
        </w:rPr>
        <w:t xml:space="preserve">Банк: </w:t>
      </w:r>
      <w:r w:rsidRPr="000A1229">
        <w:rPr>
          <w:rFonts w:eastAsia="Times New Roman" w:cs="Calibri"/>
          <w:b w:val="0"/>
          <w:bCs w:val="0"/>
          <w:szCs w:val="22"/>
        </w:rPr>
        <w:tab/>
        <w:t>Филиал Банка ВТБ (ПАО) в г. Воронеже;</w:t>
      </w:r>
      <w:bookmarkEnd w:id="37"/>
      <w:bookmarkEnd w:id="38"/>
    </w:p>
    <w:p w:rsidR="000A1229" w:rsidRPr="000A1229" w:rsidRDefault="000A1229" w:rsidP="000A1229">
      <w:pPr>
        <w:pStyle w:val="23"/>
        <w:numPr>
          <w:ilvl w:val="1"/>
          <w:numId w:val="85"/>
        </w:numPr>
        <w:tabs>
          <w:tab w:val="left" w:pos="851"/>
        </w:tabs>
        <w:spacing w:before="0" w:line="240" w:lineRule="auto"/>
        <w:ind w:left="896" w:hanging="539"/>
        <w:rPr>
          <w:rFonts w:eastAsia="Times New Roman" w:cs="Calibri"/>
          <w:b w:val="0"/>
          <w:bCs w:val="0"/>
          <w:szCs w:val="22"/>
        </w:rPr>
      </w:pPr>
      <w:bookmarkStart w:id="39" w:name="_Toc65487134"/>
      <w:bookmarkStart w:id="40" w:name="_Toc65675107"/>
      <w:r w:rsidRPr="000A1229">
        <w:rPr>
          <w:rFonts w:eastAsia="Times New Roman" w:cs="Calibri"/>
          <w:b w:val="0"/>
          <w:bCs w:val="0"/>
          <w:szCs w:val="22"/>
        </w:rPr>
        <w:t>Расчетный счет:</w:t>
      </w:r>
      <w:r w:rsidRPr="000A1229">
        <w:rPr>
          <w:rFonts w:eastAsia="Times New Roman" w:cs="Calibri"/>
          <w:b w:val="0"/>
          <w:bCs w:val="0"/>
          <w:szCs w:val="22"/>
        </w:rPr>
        <w:tab/>
        <w:t>40702810900250005153;</w:t>
      </w:r>
      <w:bookmarkEnd w:id="39"/>
      <w:bookmarkEnd w:id="40"/>
    </w:p>
    <w:p w:rsidR="000A1229" w:rsidRPr="000A1229" w:rsidRDefault="000A1229" w:rsidP="000A1229">
      <w:pPr>
        <w:pStyle w:val="23"/>
        <w:numPr>
          <w:ilvl w:val="1"/>
          <w:numId w:val="85"/>
        </w:numPr>
        <w:tabs>
          <w:tab w:val="left" w:pos="851"/>
        </w:tabs>
        <w:spacing w:before="0" w:line="240" w:lineRule="auto"/>
        <w:ind w:left="896" w:hanging="539"/>
        <w:rPr>
          <w:rFonts w:eastAsia="Times New Roman" w:cs="Calibri"/>
          <w:b w:val="0"/>
          <w:bCs w:val="0"/>
          <w:szCs w:val="22"/>
        </w:rPr>
      </w:pPr>
      <w:bookmarkStart w:id="41" w:name="_Toc65487135"/>
      <w:bookmarkStart w:id="42" w:name="_Toc65675108"/>
      <w:r w:rsidRPr="000A1229">
        <w:rPr>
          <w:rFonts w:eastAsia="Times New Roman" w:cs="Calibri"/>
          <w:b w:val="0"/>
          <w:bCs w:val="0"/>
          <w:szCs w:val="22"/>
        </w:rPr>
        <w:t>Корр. счет:</w:t>
      </w:r>
      <w:r w:rsidRPr="000A1229">
        <w:rPr>
          <w:rFonts w:eastAsia="Times New Roman" w:cs="Calibri"/>
          <w:b w:val="0"/>
          <w:bCs w:val="0"/>
          <w:szCs w:val="22"/>
        </w:rPr>
        <w:tab/>
        <w:t>30101810100000000835;</w:t>
      </w:r>
      <w:bookmarkEnd w:id="41"/>
      <w:bookmarkEnd w:id="42"/>
    </w:p>
    <w:p w:rsidR="000A1229" w:rsidRPr="000A1229" w:rsidRDefault="000A1229" w:rsidP="000A1229">
      <w:pPr>
        <w:pStyle w:val="23"/>
        <w:numPr>
          <w:ilvl w:val="1"/>
          <w:numId w:val="85"/>
        </w:numPr>
        <w:tabs>
          <w:tab w:val="left" w:pos="851"/>
        </w:tabs>
        <w:spacing w:before="0" w:line="240" w:lineRule="auto"/>
        <w:ind w:left="896" w:hanging="539"/>
        <w:rPr>
          <w:rFonts w:eastAsia="Times New Roman" w:cs="Calibri"/>
          <w:b w:val="0"/>
          <w:bCs w:val="0"/>
          <w:szCs w:val="22"/>
        </w:rPr>
      </w:pPr>
      <w:bookmarkStart w:id="43" w:name="_Toc65487136"/>
      <w:bookmarkStart w:id="44" w:name="_Toc65675109"/>
      <w:r w:rsidRPr="000A1229">
        <w:rPr>
          <w:rFonts w:eastAsia="Times New Roman" w:cs="Calibri"/>
          <w:b w:val="0"/>
          <w:bCs w:val="0"/>
          <w:szCs w:val="22"/>
        </w:rPr>
        <w:t>БИК банка:</w:t>
      </w:r>
      <w:r w:rsidRPr="000A1229">
        <w:rPr>
          <w:rFonts w:eastAsia="Times New Roman" w:cs="Calibri"/>
          <w:b w:val="0"/>
          <w:bCs w:val="0"/>
          <w:szCs w:val="22"/>
        </w:rPr>
        <w:tab/>
        <w:t>042007835.</w:t>
      </w:r>
      <w:bookmarkEnd w:id="43"/>
      <w:bookmarkEnd w:id="44"/>
    </w:p>
    <w:p w:rsidR="006B5D87" w:rsidRPr="006B5D87" w:rsidRDefault="00744813" w:rsidP="006B5D87">
      <w:pPr>
        <w:pStyle w:val="23"/>
        <w:numPr>
          <w:ilvl w:val="1"/>
          <w:numId w:val="8"/>
        </w:numPr>
        <w:tabs>
          <w:tab w:val="left" w:pos="851"/>
        </w:tabs>
        <w:ind w:left="284" w:firstLine="0"/>
      </w:pPr>
      <w:bookmarkStart w:id="45" w:name="_Toc65487137"/>
      <w:bookmarkStart w:id="46" w:name="_Toc65675110"/>
      <w:r w:rsidRPr="006B5D87">
        <w:t>Плановые сроки</w:t>
      </w:r>
      <w:bookmarkEnd w:id="27"/>
      <w:bookmarkEnd w:id="28"/>
      <w:bookmarkEnd w:id="29"/>
      <w:bookmarkEnd w:id="30"/>
      <w:bookmarkEnd w:id="45"/>
      <w:bookmarkEnd w:id="46"/>
    </w:p>
    <w:p w:rsidR="00744813" w:rsidRPr="00DD090C" w:rsidRDefault="006B5D87" w:rsidP="00DD090C">
      <w:pPr>
        <w:ind w:firstLine="567"/>
        <w:rPr>
          <w:rFonts w:cs="Times New Roman"/>
          <w:szCs w:val="24"/>
        </w:rPr>
      </w:pPr>
      <w:r w:rsidRPr="00DD090C">
        <w:rPr>
          <w:rFonts w:cs="Times New Roman"/>
          <w:szCs w:val="24"/>
        </w:rPr>
        <w:t>Начало</w:t>
      </w:r>
      <w:r w:rsidR="00744813" w:rsidRPr="00DD090C">
        <w:rPr>
          <w:rFonts w:cs="Times New Roman"/>
          <w:szCs w:val="24"/>
        </w:rPr>
        <w:t xml:space="preserve"> </w:t>
      </w:r>
      <w:r w:rsidR="004631A9">
        <w:rPr>
          <w:rFonts w:cs="Times New Roman"/>
          <w:szCs w:val="24"/>
        </w:rPr>
        <w:t>работ</w:t>
      </w:r>
      <w:r w:rsidR="00744813" w:rsidRPr="00DD090C">
        <w:rPr>
          <w:rFonts w:cs="Times New Roman"/>
          <w:szCs w:val="24"/>
        </w:rPr>
        <w:t>– c момент</w:t>
      </w:r>
      <w:r w:rsidRPr="00DD090C">
        <w:rPr>
          <w:rFonts w:cs="Times New Roman"/>
          <w:szCs w:val="24"/>
        </w:rPr>
        <w:t>а заключения договора, окончание</w:t>
      </w:r>
      <w:r w:rsidR="00744813" w:rsidRPr="00DD090C">
        <w:rPr>
          <w:rFonts w:cs="Times New Roman"/>
          <w:szCs w:val="24"/>
        </w:rPr>
        <w:t xml:space="preserve"> работ – </w:t>
      </w:r>
      <w:r w:rsidR="00893BE4">
        <w:rPr>
          <w:rFonts w:cs="Times New Roman"/>
          <w:szCs w:val="24"/>
        </w:rPr>
        <w:t>01.11.2021 г</w:t>
      </w:r>
      <w:bookmarkStart w:id="47" w:name="_GoBack"/>
      <w:bookmarkEnd w:id="47"/>
      <w:r w:rsidR="00744813" w:rsidRPr="00DD090C">
        <w:rPr>
          <w:rFonts w:cs="Times New Roman"/>
          <w:szCs w:val="24"/>
        </w:rPr>
        <w:t>.</w:t>
      </w:r>
    </w:p>
    <w:p w:rsidR="00DD090C" w:rsidRPr="00DD090C" w:rsidRDefault="007D2002" w:rsidP="006B5D87">
      <w:pPr>
        <w:pStyle w:val="23"/>
        <w:numPr>
          <w:ilvl w:val="1"/>
          <w:numId w:val="8"/>
        </w:numPr>
        <w:tabs>
          <w:tab w:val="left" w:pos="851"/>
        </w:tabs>
        <w:ind w:left="284" w:firstLine="0"/>
      </w:pPr>
      <w:bookmarkStart w:id="48" w:name="_Toc478022882"/>
      <w:bookmarkStart w:id="49" w:name="_Toc536602821"/>
      <w:bookmarkStart w:id="50" w:name="_Toc3381682"/>
      <w:bookmarkStart w:id="51" w:name="_Toc3381849"/>
      <w:bookmarkStart w:id="52" w:name="_Toc65487138"/>
      <w:bookmarkStart w:id="53" w:name="_Toc65675111"/>
      <w:r>
        <w:rPr>
          <w:bCs w:val="0"/>
        </w:rPr>
        <w:t>Ф</w:t>
      </w:r>
      <w:r w:rsidR="00DD090C">
        <w:rPr>
          <w:bCs w:val="0"/>
        </w:rPr>
        <w:t>инан</w:t>
      </w:r>
      <w:r>
        <w:rPr>
          <w:bCs w:val="0"/>
        </w:rPr>
        <w:t>сирование</w:t>
      </w:r>
      <w:r w:rsidR="00DD090C">
        <w:rPr>
          <w:bCs w:val="0"/>
        </w:rPr>
        <w:t xml:space="preserve"> работ</w:t>
      </w:r>
      <w:bookmarkEnd w:id="48"/>
      <w:bookmarkEnd w:id="49"/>
      <w:bookmarkEnd w:id="50"/>
      <w:bookmarkEnd w:id="51"/>
      <w:bookmarkEnd w:id="52"/>
      <w:bookmarkEnd w:id="53"/>
    </w:p>
    <w:p w:rsidR="00744813" w:rsidRPr="00DD090C" w:rsidRDefault="000943DE" w:rsidP="00DD090C">
      <w:pPr>
        <w:ind w:firstLine="567"/>
        <w:rPr>
          <w:rFonts w:cs="Times New Roman"/>
          <w:szCs w:val="24"/>
        </w:rPr>
      </w:pPr>
      <w:r w:rsidRPr="005B2925">
        <w:t xml:space="preserve">Финансирование работ выполняется </w:t>
      </w:r>
      <w:r>
        <w:t xml:space="preserve">согласно </w:t>
      </w:r>
      <w:r w:rsidR="00744813" w:rsidRPr="00DD090C">
        <w:rPr>
          <w:rFonts w:cs="Times New Roman"/>
          <w:szCs w:val="24"/>
        </w:rPr>
        <w:t xml:space="preserve">статьи </w:t>
      </w:r>
      <w:r w:rsidR="002C5F79">
        <w:rPr>
          <w:rFonts w:cs="Times New Roman"/>
          <w:szCs w:val="24"/>
        </w:rPr>
        <w:t>№</w:t>
      </w:r>
      <w:r w:rsidR="000A1229" w:rsidRPr="000A1229">
        <w:t xml:space="preserve"> </w:t>
      </w:r>
      <w:r w:rsidR="000A1229" w:rsidRPr="000A1229">
        <w:rPr>
          <w:rFonts w:cs="Times New Roman"/>
          <w:szCs w:val="24"/>
        </w:rPr>
        <w:t>ВР-3279</w:t>
      </w:r>
      <w:r w:rsidR="002C5F79">
        <w:rPr>
          <w:rFonts w:cs="Times New Roman"/>
          <w:szCs w:val="24"/>
        </w:rPr>
        <w:t xml:space="preserve"> </w:t>
      </w:r>
      <w:r w:rsidR="00744813" w:rsidRPr="00DD090C">
        <w:rPr>
          <w:rFonts w:cs="Times New Roman"/>
          <w:szCs w:val="24"/>
        </w:rPr>
        <w:t>«</w:t>
      </w:r>
      <w:proofErr w:type="spellStart"/>
      <w:r w:rsidR="000A1229" w:rsidRPr="000A1229">
        <w:rPr>
          <w:rFonts w:cs="Times New Roman"/>
          <w:szCs w:val="24"/>
        </w:rPr>
        <w:t>Техперевооружение</w:t>
      </w:r>
      <w:proofErr w:type="spellEnd"/>
      <w:r w:rsidR="000A1229" w:rsidRPr="000A1229">
        <w:rPr>
          <w:rFonts w:cs="Times New Roman"/>
          <w:szCs w:val="24"/>
        </w:rPr>
        <w:t xml:space="preserve"> ПС 110/35/10 </w:t>
      </w:r>
      <w:proofErr w:type="spellStart"/>
      <w:r w:rsidR="000A1229" w:rsidRPr="000A1229">
        <w:rPr>
          <w:rFonts w:cs="Times New Roman"/>
          <w:szCs w:val="24"/>
        </w:rPr>
        <w:t>кВ</w:t>
      </w:r>
      <w:proofErr w:type="spellEnd"/>
      <w:r w:rsidR="000A1229" w:rsidRPr="000A1229">
        <w:rPr>
          <w:rFonts w:cs="Times New Roman"/>
          <w:szCs w:val="24"/>
        </w:rPr>
        <w:t xml:space="preserve"> Кантемировка с заменой обо</w:t>
      </w:r>
      <w:r w:rsidR="00B275A3">
        <w:rPr>
          <w:rFonts w:cs="Times New Roman"/>
          <w:szCs w:val="24"/>
        </w:rPr>
        <w:t>рудования систем телемеханики (</w:t>
      </w:r>
      <w:r w:rsidR="000A1229" w:rsidRPr="000A1229">
        <w:rPr>
          <w:rFonts w:cs="Times New Roman"/>
          <w:szCs w:val="24"/>
        </w:rPr>
        <w:t xml:space="preserve">3 </w:t>
      </w:r>
      <w:proofErr w:type="spellStart"/>
      <w:r w:rsidR="000A1229" w:rsidRPr="000A1229">
        <w:rPr>
          <w:rFonts w:cs="Times New Roman"/>
          <w:szCs w:val="24"/>
        </w:rPr>
        <w:t>шт</w:t>
      </w:r>
      <w:proofErr w:type="spellEnd"/>
      <w:r w:rsidR="000A1229" w:rsidRPr="000A1229">
        <w:rPr>
          <w:rFonts w:cs="Times New Roman"/>
          <w:szCs w:val="24"/>
        </w:rPr>
        <w:t xml:space="preserve">) и связи (1 </w:t>
      </w:r>
      <w:proofErr w:type="spellStart"/>
      <w:r w:rsidR="000A1229" w:rsidRPr="000A1229">
        <w:rPr>
          <w:rFonts w:cs="Times New Roman"/>
          <w:szCs w:val="24"/>
        </w:rPr>
        <w:t>шт</w:t>
      </w:r>
      <w:proofErr w:type="spellEnd"/>
      <w:r w:rsidR="000A1229" w:rsidRPr="000A1229">
        <w:rPr>
          <w:rFonts w:cs="Times New Roman"/>
          <w:szCs w:val="24"/>
        </w:rPr>
        <w:t>)</w:t>
      </w:r>
      <w:r w:rsidR="00744813" w:rsidRPr="00DD090C">
        <w:rPr>
          <w:rFonts w:cs="Times New Roman"/>
          <w:szCs w:val="24"/>
        </w:rPr>
        <w:t xml:space="preserve">» </w:t>
      </w:r>
      <w:proofErr w:type="spellStart"/>
      <w:r w:rsidR="00744813" w:rsidRPr="00DD090C">
        <w:rPr>
          <w:rFonts w:cs="Times New Roman"/>
          <w:szCs w:val="24"/>
        </w:rPr>
        <w:t>инвестпрограммы</w:t>
      </w:r>
      <w:proofErr w:type="spellEnd"/>
      <w:r w:rsidR="00744813" w:rsidRPr="00DD090C">
        <w:rPr>
          <w:rFonts w:cs="Times New Roman"/>
          <w:szCs w:val="24"/>
        </w:rPr>
        <w:t xml:space="preserve"> </w:t>
      </w:r>
      <w:r w:rsidR="002C5F79" w:rsidRPr="000A1229">
        <w:rPr>
          <w:rFonts w:cs="Times New Roman"/>
          <w:szCs w:val="24"/>
        </w:rPr>
        <w:t>20</w:t>
      </w:r>
      <w:r w:rsidR="000A1229" w:rsidRPr="000A1229">
        <w:rPr>
          <w:rFonts w:cs="Times New Roman"/>
          <w:szCs w:val="24"/>
        </w:rPr>
        <w:t>2</w:t>
      </w:r>
      <w:r w:rsidR="002C5F79" w:rsidRPr="000A1229">
        <w:rPr>
          <w:rFonts w:cs="Times New Roman"/>
          <w:szCs w:val="24"/>
        </w:rPr>
        <w:t xml:space="preserve">1 </w:t>
      </w:r>
      <w:r w:rsidR="00946CC6" w:rsidRPr="000A1229">
        <w:rPr>
          <w:rFonts w:cs="Times New Roman"/>
          <w:szCs w:val="24"/>
        </w:rPr>
        <w:t xml:space="preserve">г. Филиал </w:t>
      </w:r>
      <w:r w:rsidR="0030570B" w:rsidRPr="000A1229">
        <w:rPr>
          <w:rFonts w:cs="Times New Roman"/>
          <w:szCs w:val="24"/>
        </w:rPr>
        <w:t>ПАО</w:t>
      </w:r>
      <w:r w:rsidR="00946CC6" w:rsidRPr="000A1229">
        <w:rPr>
          <w:rFonts w:cs="Times New Roman"/>
          <w:szCs w:val="24"/>
        </w:rPr>
        <w:t xml:space="preserve"> «МРСК Центра» –</w:t>
      </w:r>
      <w:r w:rsidR="00744813" w:rsidRPr="000A1229">
        <w:rPr>
          <w:rFonts w:cs="Times New Roman"/>
          <w:szCs w:val="24"/>
        </w:rPr>
        <w:t xml:space="preserve"> «</w:t>
      </w:r>
      <w:r w:rsidR="000A1229" w:rsidRPr="000A1229">
        <w:rPr>
          <w:rFonts w:cs="Times New Roman"/>
          <w:szCs w:val="24"/>
        </w:rPr>
        <w:t>Воронеж</w:t>
      </w:r>
      <w:r w:rsidR="00E11CC8" w:rsidRPr="000A1229">
        <w:rPr>
          <w:rFonts w:cs="Times New Roman"/>
          <w:szCs w:val="24"/>
        </w:rPr>
        <w:t>эне</w:t>
      </w:r>
      <w:r w:rsidR="00047461" w:rsidRPr="000A1229">
        <w:rPr>
          <w:rFonts w:cs="Times New Roman"/>
          <w:szCs w:val="24"/>
        </w:rPr>
        <w:t>р</w:t>
      </w:r>
      <w:r w:rsidR="00E11CC8" w:rsidRPr="000A1229">
        <w:rPr>
          <w:rFonts w:cs="Times New Roman"/>
          <w:szCs w:val="24"/>
        </w:rPr>
        <w:t>г</w:t>
      </w:r>
      <w:r w:rsidR="00047461" w:rsidRPr="000A1229">
        <w:rPr>
          <w:rFonts w:cs="Times New Roman"/>
          <w:szCs w:val="24"/>
        </w:rPr>
        <w:t>о</w:t>
      </w:r>
      <w:r w:rsidR="00744813" w:rsidRPr="00DD090C">
        <w:rPr>
          <w:rFonts w:cs="Times New Roman"/>
          <w:szCs w:val="24"/>
        </w:rPr>
        <w:t>»</w:t>
      </w:r>
      <w:r w:rsidR="00860F3B" w:rsidRPr="00DD090C">
        <w:rPr>
          <w:rFonts w:cs="Times New Roman"/>
          <w:szCs w:val="24"/>
        </w:rPr>
        <w:t>.</w:t>
      </w:r>
    </w:p>
    <w:p w:rsidR="00744813" w:rsidRDefault="0005397E" w:rsidP="00600B9B">
      <w:pPr>
        <w:pStyle w:val="23"/>
        <w:numPr>
          <w:ilvl w:val="1"/>
          <w:numId w:val="8"/>
        </w:numPr>
        <w:tabs>
          <w:tab w:val="left" w:pos="851"/>
        </w:tabs>
        <w:spacing w:line="240" w:lineRule="auto"/>
        <w:ind w:left="284" w:firstLine="0"/>
      </w:pPr>
      <w:bookmarkStart w:id="54" w:name="_Toc422232065"/>
      <w:bookmarkStart w:id="55" w:name="_Toc422233028"/>
      <w:bookmarkStart w:id="56" w:name="_Toc422473966"/>
      <w:bookmarkStart w:id="57" w:name="_Toc478022883"/>
      <w:bookmarkStart w:id="58" w:name="_Toc536602822"/>
      <w:bookmarkStart w:id="59" w:name="_Toc3381683"/>
      <w:bookmarkStart w:id="60" w:name="_Toc3381850"/>
      <w:bookmarkStart w:id="61" w:name="_Toc65487139"/>
      <w:bookmarkStart w:id="62" w:name="_Toc65675112"/>
      <w:bookmarkEnd w:id="54"/>
      <w:bookmarkEnd w:id="55"/>
      <w:r>
        <w:t>Этапы, состав и сроки проведения работ</w:t>
      </w:r>
      <w:bookmarkEnd w:id="56"/>
      <w:bookmarkEnd w:id="57"/>
      <w:bookmarkEnd w:id="58"/>
      <w:bookmarkEnd w:id="59"/>
      <w:bookmarkEnd w:id="60"/>
      <w:bookmarkEnd w:id="61"/>
      <w:bookmarkEnd w:id="62"/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7230"/>
        <w:gridCol w:w="1842"/>
      </w:tblGrid>
      <w:tr w:rsidR="0005397E" w:rsidRPr="00796B7B" w:rsidTr="0005397E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397E" w:rsidRPr="00434109" w:rsidRDefault="0005397E" w:rsidP="00577AEE">
            <w:pPr>
              <w:snapToGrid w:val="0"/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434109">
              <w:rPr>
                <w:rFonts w:cs="Times New Roman"/>
                <w:b/>
                <w:szCs w:val="24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397E" w:rsidRPr="00434109" w:rsidRDefault="0005397E" w:rsidP="00577AEE">
            <w:pPr>
              <w:snapToGrid w:val="0"/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434109">
              <w:rPr>
                <w:rFonts w:cs="Times New Roman"/>
                <w:b/>
                <w:szCs w:val="24"/>
              </w:rPr>
              <w:t>Наименование этапов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97E" w:rsidRPr="00434109" w:rsidRDefault="0005397E" w:rsidP="00577AEE">
            <w:pPr>
              <w:snapToGrid w:val="0"/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434109">
              <w:rPr>
                <w:rFonts w:cs="Times New Roman"/>
                <w:b/>
                <w:szCs w:val="24"/>
              </w:rPr>
              <w:t>Сроки выполнения</w:t>
            </w:r>
          </w:p>
        </w:tc>
      </w:tr>
      <w:tr w:rsidR="0005397E" w:rsidRPr="00796B7B" w:rsidTr="0005397E">
        <w:trPr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397E" w:rsidRPr="00434109" w:rsidRDefault="0005397E" w:rsidP="0005397E">
            <w:pPr>
              <w:keepLines/>
              <w:numPr>
                <w:ilvl w:val="0"/>
                <w:numId w:val="13"/>
              </w:numPr>
              <w:suppressLineNumbers/>
              <w:tabs>
                <w:tab w:val="left" w:pos="567"/>
              </w:tabs>
              <w:snapToGrid w:val="0"/>
              <w:spacing w:line="240" w:lineRule="auto"/>
              <w:ind w:left="57" w:firstLine="0"/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397E" w:rsidRPr="00434109" w:rsidRDefault="0005397E" w:rsidP="0067400D">
            <w:pPr>
              <w:snapToGrid w:val="0"/>
              <w:spacing w:line="240" w:lineRule="auto"/>
              <w:ind w:left="57"/>
              <w:rPr>
                <w:rFonts w:cs="Times New Roman"/>
                <w:szCs w:val="24"/>
              </w:rPr>
            </w:pPr>
            <w:r w:rsidRPr="00434109">
              <w:rPr>
                <w:rFonts w:cs="Times New Roman"/>
                <w:szCs w:val="24"/>
              </w:rPr>
              <w:t xml:space="preserve">Проведение </w:t>
            </w:r>
            <w:proofErr w:type="spellStart"/>
            <w:r w:rsidRPr="00434109">
              <w:rPr>
                <w:rFonts w:cs="Times New Roman"/>
                <w:szCs w:val="24"/>
              </w:rPr>
              <w:t>предпроектного</w:t>
            </w:r>
            <w:proofErr w:type="spellEnd"/>
            <w:r w:rsidRPr="00434109">
              <w:rPr>
                <w:rFonts w:cs="Times New Roman"/>
                <w:szCs w:val="24"/>
              </w:rPr>
              <w:t xml:space="preserve"> обследования </w:t>
            </w:r>
            <w:r w:rsidR="008A678F" w:rsidRPr="00434109">
              <w:rPr>
                <w:rFonts w:cs="Times New Roman"/>
                <w:szCs w:val="24"/>
              </w:rPr>
              <w:t>объект</w:t>
            </w:r>
            <w:r w:rsidR="008A678F">
              <w:rPr>
                <w:rFonts w:cs="Times New Roman"/>
                <w:szCs w:val="24"/>
              </w:rPr>
              <w:t>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97E" w:rsidRPr="00B275A3" w:rsidRDefault="00B275A3" w:rsidP="00577AEE">
            <w:pPr>
              <w:snapToGrid w:val="0"/>
              <w:spacing w:line="240" w:lineRule="auto"/>
              <w:ind w:left="57"/>
              <w:jc w:val="center"/>
              <w:rPr>
                <w:rFonts w:cs="Times New Roman"/>
                <w:szCs w:val="24"/>
              </w:rPr>
            </w:pPr>
            <w:r w:rsidRPr="00B275A3">
              <w:rPr>
                <w:rFonts w:cs="Times New Roman"/>
                <w:szCs w:val="24"/>
              </w:rPr>
              <w:t>1</w:t>
            </w:r>
            <w:r w:rsidR="0005397E" w:rsidRPr="00B275A3">
              <w:rPr>
                <w:rFonts w:cs="Times New Roman"/>
                <w:szCs w:val="24"/>
              </w:rPr>
              <w:t xml:space="preserve"> недел</w:t>
            </w:r>
            <w:r w:rsidRPr="00B275A3">
              <w:rPr>
                <w:rFonts w:cs="Times New Roman"/>
                <w:szCs w:val="24"/>
              </w:rPr>
              <w:t>я</w:t>
            </w:r>
          </w:p>
        </w:tc>
      </w:tr>
      <w:tr w:rsidR="00C55446" w:rsidRPr="00796B7B" w:rsidTr="0005397E">
        <w:trPr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5446" w:rsidRPr="00434109" w:rsidRDefault="00C55446" w:rsidP="0005397E">
            <w:pPr>
              <w:keepLines/>
              <w:numPr>
                <w:ilvl w:val="0"/>
                <w:numId w:val="13"/>
              </w:numPr>
              <w:suppressLineNumbers/>
              <w:tabs>
                <w:tab w:val="left" w:pos="567"/>
              </w:tabs>
              <w:snapToGrid w:val="0"/>
              <w:spacing w:line="240" w:lineRule="auto"/>
              <w:ind w:left="57" w:firstLine="0"/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5446" w:rsidRPr="00C55446" w:rsidRDefault="00C55446" w:rsidP="00024097">
            <w:pPr>
              <w:snapToGrid w:val="0"/>
              <w:spacing w:line="240" w:lineRule="auto"/>
              <w:ind w:left="57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Разработка </w:t>
            </w:r>
            <w:r w:rsidR="00182A48">
              <w:rPr>
                <w:rFonts w:cs="Times New Roman"/>
                <w:szCs w:val="24"/>
              </w:rPr>
              <w:t xml:space="preserve">и предоставление </w:t>
            </w:r>
            <w:r w:rsidRPr="00434109">
              <w:rPr>
                <w:rFonts w:cs="Times New Roman"/>
                <w:szCs w:val="24"/>
              </w:rPr>
              <w:t>отчет</w:t>
            </w:r>
            <w:r w:rsidR="00182A48">
              <w:rPr>
                <w:rFonts w:cs="Times New Roman"/>
                <w:szCs w:val="24"/>
              </w:rPr>
              <w:t>а</w:t>
            </w:r>
            <w:r w:rsidR="00024097">
              <w:rPr>
                <w:rFonts w:cs="Times New Roman"/>
                <w:szCs w:val="24"/>
              </w:rPr>
              <w:t xml:space="preserve"> о ППО с предложением </w:t>
            </w:r>
            <w:r w:rsidR="00024097" w:rsidRPr="00434109">
              <w:rPr>
                <w:rFonts w:cs="Times New Roman"/>
                <w:szCs w:val="24"/>
              </w:rPr>
              <w:t>технических решений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46" w:rsidRPr="00B275A3" w:rsidRDefault="004A2837" w:rsidP="00577AEE">
            <w:pPr>
              <w:snapToGrid w:val="0"/>
              <w:spacing w:line="240" w:lineRule="auto"/>
              <w:ind w:left="57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  <w:r w:rsidR="00C55446" w:rsidRPr="00B275A3">
              <w:rPr>
                <w:rFonts w:cs="Times New Roman"/>
                <w:szCs w:val="24"/>
              </w:rPr>
              <w:t xml:space="preserve"> недел</w:t>
            </w:r>
            <w:r w:rsidR="00B275A3" w:rsidRPr="00B275A3">
              <w:rPr>
                <w:rFonts w:cs="Times New Roman"/>
                <w:szCs w:val="24"/>
              </w:rPr>
              <w:t>я</w:t>
            </w:r>
          </w:p>
        </w:tc>
      </w:tr>
      <w:tr w:rsidR="0005397E" w:rsidRPr="00796B7B" w:rsidTr="0005397E">
        <w:trPr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397E" w:rsidRPr="00434109" w:rsidRDefault="0005397E" w:rsidP="0005397E">
            <w:pPr>
              <w:keepLines/>
              <w:numPr>
                <w:ilvl w:val="0"/>
                <w:numId w:val="13"/>
              </w:numPr>
              <w:suppressLineNumbers/>
              <w:tabs>
                <w:tab w:val="left" w:pos="567"/>
              </w:tabs>
              <w:snapToGrid w:val="0"/>
              <w:spacing w:line="240" w:lineRule="auto"/>
              <w:ind w:left="57" w:firstLine="0"/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397E" w:rsidRPr="00434109" w:rsidRDefault="0005397E" w:rsidP="00024097">
            <w:pPr>
              <w:snapToGrid w:val="0"/>
              <w:spacing w:line="240" w:lineRule="auto"/>
              <w:ind w:left="57"/>
              <w:rPr>
                <w:rFonts w:cs="Times New Roman"/>
                <w:szCs w:val="24"/>
              </w:rPr>
            </w:pPr>
            <w:r w:rsidRPr="00434109">
              <w:rPr>
                <w:rFonts w:cs="Times New Roman"/>
                <w:szCs w:val="24"/>
              </w:rPr>
              <w:t xml:space="preserve">Согласование с Заказчиком </w:t>
            </w:r>
            <w:r w:rsidR="00024097" w:rsidRPr="00434109">
              <w:rPr>
                <w:rFonts w:cs="Times New Roman"/>
                <w:szCs w:val="24"/>
              </w:rPr>
              <w:t>отчет</w:t>
            </w:r>
            <w:r w:rsidR="00024097">
              <w:rPr>
                <w:rFonts w:cs="Times New Roman"/>
                <w:szCs w:val="24"/>
              </w:rPr>
              <w:t>а</w:t>
            </w:r>
            <w:r w:rsidR="00024097" w:rsidRPr="00434109">
              <w:rPr>
                <w:rFonts w:cs="Times New Roman"/>
                <w:szCs w:val="24"/>
              </w:rPr>
              <w:t xml:space="preserve"> о ППО </w:t>
            </w:r>
            <w:r w:rsidR="00024097">
              <w:rPr>
                <w:rFonts w:cs="Times New Roman"/>
                <w:szCs w:val="24"/>
              </w:rPr>
              <w:t>и технических решений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97E" w:rsidRPr="00B275A3" w:rsidRDefault="00B275A3" w:rsidP="00577AEE">
            <w:pPr>
              <w:snapToGrid w:val="0"/>
              <w:spacing w:line="240" w:lineRule="auto"/>
              <w:ind w:left="57"/>
              <w:jc w:val="center"/>
              <w:rPr>
                <w:rFonts w:cs="Times New Roman"/>
                <w:szCs w:val="24"/>
              </w:rPr>
            </w:pPr>
            <w:r w:rsidRPr="00B275A3">
              <w:rPr>
                <w:rFonts w:cs="Times New Roman"/>
                <w:szCs w:val="24"/>
              </w:rPr>
              <w:t>1</w:t>
            </w:r>
            <w:r w:rsidR="0005397E" w:rsidRPr="00B275A3">
              <w:rPr>
                <w:rFonts w:cs="Times New Roman"/>
                <w:szCs w:val="24"/>
              </w:rPr>
              <w:t xml:space="preserve"> недел</w:t>
            </w:r>
            <w:r w:rsidRPr="00B275A3">
              <w:rPr>
                <w:rFonts w:cs="Times New Roman"/>
                <w:szCs w:val="24"/>
              </w:rPr>
              <w:t>я</w:t>
            </w:r>
          </w:p>
        </w:tc>
      </w:tr>
      <w:tr w:rsidR="0005397E" w:rsidRPr="00796B7B" w:rsidTr="0005397E">
        <w:trPr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397E" w:rsidRPr="00434109" w:rsidRDefault="0005397E" w:rsidP="0005397E">
            <w:pPr>
              <w:keepLines/>
              <w:numPr>
                <w:ilvl w:val="0"/>
                <w:numId w:val="13"/>
              </w:numPr>
              <w:suppressLineNumbers/>
              <w:tabs>
                <w:tab w:val="left" w:pos="567"/>
              </w:tabs>
              <w:snapToGrid w:val="0"/>
              <w:spacing w:line="240" w:lineRule="auto"/>
              <w:ind w:left="57" w:firstLine="0"/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2A48" w:rsidRDefault="0005397E" w:rsidP="00577AEE">
            <w:pPr>
              <w:snapToGrid w:val="0"/>
              <w:spacing w:line="240" w:lineRule="auto"/>
              <w:ind w:left="57"/>
              <w:rPr>
                <w:rFonts w:cs="Times New Roman"/>
                <w:szCs w:val="24"/>
              </w:rPr>
            </w:pPr>
            <w:r w:rsidRPr="00434109">
              <w:rPr>
                <w:rFonts w:cs="Times New Roman"/>
                <w:szCs w:val="24"/>
              </w:rPr>
              <w:t xml:space="preserve">Разработка </w:t>
            </w:r>
            <w:proofErr w:type="spellStart"/>
            <w:r w:rsidR="00024097">
              <w:rPr>
                <w:rFonts w:cs="Times New Roman"/>
                <w:szCs w:val="24"/>
              </w:rPr>
              <w:t>технорабочего</w:t>
            </w:r>
            <w:proofErr w:type="spellEnd"/>
            <w:r w:rsidR="00024097">
              <w:rPr>
                <w:rFonts w:cs="Times New Roman"/>
                <w:szCs w:val="24"/>
              </w:rPr>
              <w:t xml:space="preserve"> проекта</w:t>
            </w:r>
            <w:r w:rsidR="00182A48">
              <w:rPr>
                <w:rFonts w:cs="Times New Roman"/>
                <w:szCs w:val="24"/>
              </w:rPr>
              <w:t>.</w:t>
            </w:r>
          </w:p>
          <w:p w:rsidR="0005397E" w:rsidRPr="00434109" w:rsidRDefault="00024097" w:rsidP="00577AEE">
            <w:pPr>
              <w:snapToGrid w:val="0"/>
              <w:spacing w:line="240" w:lineRule="auto"/>
              <w:ind w:left="57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Технорабочий</w:t>
            </w:r>
            <w:proofErr w:type="spellEnd"/>
            <w:r>
              <w:rPr>
                <w:rFonts w:cs="Times New Roman"/>
                <w:szCs w:val="24"/>
              </w:rPr>
              <w:t xml:space="preserve"> проект</w:t>
            </w:r>
            <w:r w:rsidR="00182A48">
              <w:rPr>
                <w:rFonts w:cs="Times New Roman"/>
                <w:szCs w:val="24"/>
              </w:rPr>
              <w:t xml:space="preserve"> </w:t>
            </w:r>
            <w:r w:rsidR="0005397E" w:rsidRPr="00434109">
              <w:rPr>
                <w:rFonts w:cs="Times New Roman"/>
                <w:szCs w:val="24"/>
              </w:rPr>
              <w:t>в обязательном порядке</w:t>
            </w:r>
            <w:r>
              <w:rPr>
                <w:rFonts w:cs="Times New Roman"/>
                <w:szCs w:val="24"/>
              </w:rPr>
              <w:t xml:space="preserve"> должен</w:t>
            </w:r>
            <w:r w:rsidR="00182A48">
              <w:rPr>
                <w:rFonts w:cs="Times New Roman"/>
                <w:szCs w:val="24"/>
              </w:rPr>
              <w:t xml:space="preserve"> содержать</w:t>
            </w:r>
            <w:r w:rsidR="0005397E" w:rsidRPr="00434109">
              <w:rPr>
                <w:rFonts w:cs="Times New Roman"/>
                <w:szCs w:val="24"/>
              </w:rPr>
              <w:t>:</w:t>
            </w:r>
          </w:p>
          <w:p w:rsidR="003323EE" w:rsidRPr="003323EE" w:rsidRDefault="0005397E" w:rsidP="003323EE">
            <w:pPr>
              <w:pStyle w:val="afffffffc"/>
              <w:numPr>
                <w:ilvl w:val="0"/>
                <w:numId w:val="15"/>
              </w:numPr>
              <w:tabs>
                <w:tab w:val="left" w:pos="567"/>
              </w:tabs>
              <w:ind w:right="142"/>
              <w:rPr>
                <w:color w:val="auto"/>
              </w:rPr>
            </w:pPr>
            <w:r w:rsidRPr="00434109">
              <w:t>пояснительную записку</w:t>
            </w:r>
            <w:r w:rsidR="003323EE">
              <w:t xml:space="preserve">, включая решения по </w:t>
            </w:r>
            <w:r w:rsidR="003323EE" w:rsidRPr="003323EE">
              <w:rPr>
                <w:color w:val="auto"/>
                <w:lang w:val="en-US"/>
              </w:rPr>
              <w:t>c</w:t>
            </w:r>
            <w:proofErr w:type="spellStart"/>
            <w:r w:rsidR="003323EE">
              <w:rPr>
                <w:color w:val="auto"/>
              </w:rPr>
              <w:t>опряжению</w:t>
            </w:r>
            <w:proofErr w:type="spellEnd"/>
            <w:r w:rsidR="003323EE" w:rsidRPr="003323EE">
              <w:rPr>
                <w:color w:val="auto"/>
              </w:rPr>
              <w:t xml:space="preserve"> со смежными системами связи, а также решения по подключению технологических и корпоративных систем объекта (РЗ, СА, ПА и РА, СМПР, РАС, ОМП, АСУ ТП, </w:t>
            </w:r>
            <w:r w:rsidR="00A6752C" w:rsidRPr="00FE23A0">
              <w:rPr>
                <w:color w:val="auto"/>
              </w:rPr>
              <w:t>АСУЭ</w:t>
            </w:r>
            <w:r w:rsidR="003323EE" w:rsidRPr="003323EE">
              <w:rPr>
                <w:color w:val="auto"/>
              </w:rPr>
              <w:t>, тел</w:t>
            </w:r>
            <w:r w:rsidR="003323EE">
              <w:rPr>
                <w:color w:val="auto"/>
              </w:rPr>
              <w:t>ефония и т.д.) к системам связи и р</w:t>
            </w:r>
            <w:r w:rsidR="003323EE" w:rsidRPr="003323EE">
              <w:rPr>
                <w:color w:val="auto"/>
              </w:rPr>
              <w:t>ешения по организации наложенных сетей;</w:t>
            </w:r>
          </w:p>
          <w:p w:rsidR="0005397E" w:rsidRPr="00434109" w:rsidRDefault="0005397E" w:rsidP="007511EB">
            <w:pPr>
              <w:numPr>
                <w:ilvl w:val="0"/>
                <w:numId w:val="15"/>
              </w:numPr>
              <w:tabs>
                <w:tab w:val="left" w:pos="432"/>
              </w:tabs>
              <w:spacing w:line="240" w:lineRule="auto"/>
              <w:rPr>
                <w:rFonts w:cs="Times New Roman"/>
                <w:szCs w:val="24"/>
              </w:rPr>
            </w:pPr>
            <w:r w:rsidRPr="00434109">
              <w:rPr>
                <w:rFonts w:cs="Times New Roman"/>
                <w:szCs w:val="24"/>
              </w:rPr>
              <w:t>схем</w:t>
            </w:r>
            <w:r w:rsidR="003323EE">
              <w:rPr>
                <w:rFonts w:cs="Times New Roman"/>
                <w:szCs w:val="24"/>
              </w:rPr>
              <w:t>у</w:t>
            </w:r>
            <w:r w:rsidRPr="00434109">
              <w:rPr>
                <w:rFonts w:cs="Times New Roman"/>
                <w:szCs w:val="24"/>
              </w:rPr>
              <w:t xml:space="preserve"> однолинейн</w:t>
            </w:r>
            <w:r w:rsidR="003323EE">
              <w:rPr>
                <w:rFonts w:cs="Times New Roman"/>
                <w:szCs w:val="24"/>
              </w:rPr>
              <w:t>ую</w:t>
            </w:r>
            <w:r w:rsidRPr="00434109">
              <w:rPr>
                <w:rFonts w:cs="Times New Roman"/>
                <w:szCs w:val="24"/>
              </w:rPr>
              <w:t xml:space="preserve"> принципиальн</w:t>
            </w:r>
            <w:r w:rsidR="003323EE">
              <w:rPr>
                <w:rFonts w:cs="Times New Roman"/>
                <w:szCs w:val="24"/>
              </w:rPr>
              <w:t>ую</w:t>
            </w:r>
            <w:r w:rsidRPr="00434109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ПС</w:t>
            </w:r>
            <w:r w:rsidR="007B650E" w:rsidRPr="007B38C0">
              <w:t xml:space="preserve"> с указанием приборов учета</w:t>
            </w:r>
            <w:r w:rsidR="007B650E">
              <w:t xml:space="preserve"> по каждому присоединению</w:t>
            </w:r>
            <w:r w:rsidRPr="00434109">
              <w:rPr>
                <w:rFonts w:cs="Times New Roman"/>
                <w:szCs w:val="24"/>
              </w:rPr>
              <w:t>;</w:t>
            </w:r>
          </w:p>
          <w:p w:rsidR="007511EB" w:rsidRPr="00067709" w:rsidRDefault="007511EB" w:rsidP="007511EB">
            <w:pPr>
              <w:numPr>
                <w:ilvl w:val="0"/>
                <w:numId w:val="15"/>
              </w:numPr>
              <w:tabs>
                <w:tab w:val="left" w:pos="432"/>
              </w:tabs>
              <w:spacing w:line="240" w:lineRule="auto"/>
              <w:rPr>
                <w:rFonts w:cs="Times New Roman"/>
                <w:szCs w:val="24"/>
              </w:rPr>
            </w:pPr>
            <w:r w:rsidRPr="008B4922">
              <w:t>структурные и принципиальные схемы системы телемеханики</w:t>
            </w:r>
            <w:r w:rsidR="00166FE0">
              <w:t xml:space="preserve"> и АСУЭ,</w:t>
            </w:r>
            <w:r w:rsidRPr="008B4922">
              <w:t xml:space="preserve"> каналов связи (возможно объединение в одну схему)</w:t>
            </w:r>
            <w:r>
              <w:t>;</w:t>
            </w:r>
          </w:p>
          <w:p w:rsidR="00067709" w:rsidRPr="00067709" w:rsidRDefault="00067709" w:rsidP="00067709">
            <w:pPr>
              <w:pStyle w:val="ae"/>
              <w:numPr>
                <w:ilvl w:val="0"/>
                <w:numId w:val="15"/>
              </w:numPr>
              <w:rPr>
                <w:rFonts w:cs="Times New Roman"/>
                <w:szCs w:val="24"/>
              </w:rPr>
            </w:pPr>
            <w:r w:rsidRPr="00067709">
              <w:rPr>
                <w:rFonts w:cs="Times New Roman"/>
                <w:szCs w:val="24"/>
              </w:rPr>
              <w:lastRenderedPageBreak/>
              <w:t>схему соединения узлов (линейную схему);</w:t>
            </w:r>
          </w:p>
          <w:p w:rsidR="00067709" w:rsidRPr="007511EB" w:rsidRDefault="00067709" w:rsidP="00067709">
            <w:pPr>
              <w:numPr>
                <w:ilvl w:val="0"/>
                <w:numId w:val="15"/>
              </w:numPr>
              <w:tabs>
                <w:tab w:val="left" w:pos="432"/>
              </w:tabs>
              <w:spacing w:line="240" w:lineRule="auto"/>
              <w:rPr>
                <w:rFonts w:cs="Times New Roman"/>
                <w:szCs w:val="24"/>
              </w:rPr>
            </w:pPr>
            <w:r w:rsidRPr="00067709">
              <w:rPr>
                <w:rFonts w:cs="Times New Roman"/>
                <w:szCs w:val="24"/>
              </w:rPr>
              <w:t>общую структурную схему организации связи</w:t>
            </w:r>
            <w:r>
              <w:rPr>
                <w:rFonts w:cs="Times New Roman"/>
                <w:szCs w:val="24"/>
              </w:rPr>
              <w:t>;</w:t>
            </w:r>
          </w:p>
          <w:p w:rsidR="008A678F" w:rsidRDefault="008A678F" w:rsidP="008A678F">
            <w:pPr>
              <w:pStyle w:val="afffffffc"/>
              <w:numPr>
                <w:ilvl w:val="0"/>
                <w:numId w:val="15"/>
              </w:numPr>
              <w:tabs>
                <w:tab w:val="left" w:pos="567"/>
              </w:tabs>
              <w:ind w:right="142"/>
              <w:rPr>
                <w:color w:val="auto"/>
              </w:rPr>
            </w:pPr>
            <w:r w:rsidRPr="002A2ABF">
              <w:rPr>
                <w:color w:val="auto"/>
              </w:rPr>
              <w:t>схемы соединения и подключения внешних проводок;</w:t>
            </w:r>
          </w:p>
          <w:p w:rsidR="00067709" w:rsidRPr="003323EE" w:rsidRDefault="003323EE" w:rsidP="00067709">
            <w:pPr>
              <w:pStyle w:val="afffffffc"/>
              <w:numPr>
                <w:ilvl w:val="0"/>
                <w:numId w:val="15"/>
              </w:numPr>
              <w:tabs>
                <w:tab w:val="left" w:pos="567"/>
              </w:tabs>
              <w:ind w:right="142"/>
              <w:rPr>
                <w:color w:val="auto"/>
              </w:rPr>
            </w:pPr>
            <w:r>
              <w:rPr>
                <w:color w:val="auto"/>
              </w:rPr>
              <w:t xml:space="preserve">схему </w:t>
            </w:r>
            <w:r w:rsidR="00067709" w:rsidRPr="003323EE">
              <w:rPr>
                <w:color w:val="auto"/>
              </w:rPr>
              <w:t>организаци</w:t>
            </w:r>
            <w:r w:rsidR="00BE6D49">
              <w:rPr>
                <w:color w:val="auto"/>
              </w:rPr>
              <w:t>и</w:t>
            </w:r>
            <w:r w:rsidR="00067709" w:rsidRPr="003323EE">
              <w:rPr>
                <w:color w:val="auto"/>
              </w:rPr>
              <w:t xml:space="preserve"> систем маршрутизации и коммутации для сетей передачи данных, включая систему IP-адресации;</w:t>
            </w:r>
          </w:p>
          <w:p w:rsidR="00166FE0" w:rsidRPr="00434109" w:rsidRDefault="00166FE0" w:rsidP="00166FE0">
            <w:pPr>
              <w:numPr>
                <w:ilvl w:val="0"/>
                <w:numId w:val="15"/>
              </w:numPr>
              <w:tabs>
                <w:tab w:val="left" w:pos="432"/>
              </w:tabs>
              <w:spacing w:line="240" w:lineRule="auto"/>
              <w:rPr>
                <w:rFonts w:cs="Times New Roman"/>
                <w:szCs w:val="24"/>
              </w:rPr>
            </w:pPr>
            <w:r w:rsidRPr="00434109">
              <w:rPr>
                <w:rFonts w:cs="Times New Roman"/>
                <w:szCs w:val="24"/>
              </w:rPr>
              <w:t>планы размещения оборудования и кабельных трасс;</w:t>
            </w:r>
          </w:p>
          <w:p w:rsidR="00166FE0" w:rsidRPr="008B4922" w:rsidRDefault="00166FE0" w:rsidP="00166FE0">
            <w:pPr>
              <w:pStyle w:val="afffffffc"/>
              <w:numPr>
                <w:ilvl w:val="0"/>
                <w:numId w:val="15"/>
              </w:numPr>
              <w:ind w:right="142"/>
            </w:pPr>
            <w:r w:rsidRPr="008B4922">
              <w:t>схему электропитания</w:t>
            </w:r>
            <w:r>
              <w:t xml:space="preserve"> оборудования</w:t>
            </w:r>
            <w:r w:rsidRPr="008B4922">
              <w:t>;</w:t>
            </w:r>
          </w:p>
          <w:p w:rsidR="0005397E" w:rsidRPr="00434109" w:rsidRDefault="0005397E" w:rsidP="007511EB">
            <w:pPr>
              <w:numPr>
                <w:ilvl w:val="0"/>
                <w:numId w:val="15"/>
              </w:numPr>
              <w:tabs>
                <w:tab w:val="left" w:pos="432"/>
              </w:tabs>
              <w:spacing w:line="240" w:lineRule="auto"/>
              <w:rPr>
                <w:rFonts w:cs="Times New Roman"/>
                <w:szCs w:val="24"/>
              </w:rPr>
            </w:pPr>
            <w:r w:rsidRPr="00434109">
              <w:rPr>
                <w:rFonts w:cs="Times New Roman"/>
                <w:szCs w:val="24"/>
              </w:rPr>
              <w:t>таблицы соединений и подключений (кроссовые журналы);</w:t>
            </w:r>
          </w:p>
          <w:p w:rsidR="00166FE0" w:rsidRPr="008B4922" w:rsidRDefault="00166FE0" w:rsidP="00166FE0">
            <w:pPr>
              <w:pStyle w:val="afffffffc"/>
              <w:numPr>
                <w:ilvl w:val="0"/>
                <w:numId w:val="15"/>
              </w:numPr>
              <w:ind w:right="142"/>
            </w:pPr>
            <w:r w:rsidRPr="008B4922">
              <w:t>перечень телеинформации (ТС, ТУ</w:t>
            </w:r>
            <w:r>
              <w:t>,</w:t>
            </w:r>
            <w:r w:rsidRPr="008B4922">
              <w:t xml:space="preserve"> ТИ);</w:t>
            </w:r>
          </w:p>
          <w:p w:rsidR="0005397E" w:rsidRPr="00434109" w:rsidRDefault="0005397E" w:rsidP="007511EB">
            <w:pPr>
              <w:numPr>
                <w:ilvl w:val="0"/>
                <w:numId w:val="15"/>
              </w:numPr>
              <w:tabs>
                <w:tab w:val="left" w:pos="432"/>
              </w:tabs>
              <w:spacing w:line="240" w:lineRule="auto"/>
              <w:rPr>
                <w:rFonts w:cs="Times New Roman"/>
                <w:szCs w:val="24"/>
              </w:rPr>
            </w:pPr>
            <w:r w:rsidRPr="00434109">
              <w:rPr>
                <w:rFonts w:cs="Times New Roman"/>
                <w:szCs w:val="24"/>
              </w:rPr>
              <w:t>спецификации оборудования и материалов;</w:t>
            </w:r>
          </w:p>
          <w:p w:rsidR="00BD4EC2" w:rsidRPr="003321D3" w:rsidRDefault="00BD4EC2" w:rsidP="007511EB">
            <w:pPr>
              <w:numPr>
                <w:ilvl w:val="0"/>
                <w:numId w:val="15"/>
              </w:numPr>
              <w:tabs>
                <w:tab w:val="left" w:pos="432"/>
              </w:tabs>
              <w:spacing w:line="240" w:lineRule="auto"/>
              <w:rPr>
                <w:rFonts w:cs="Times New Roman"/>
                <w:szCs w:val="24"/>
              </w:rPr>
            </w:pPr>
            <w:r w:rsidRPr="003321D3">
              <w:rPr>
                <w:rFonts w:cs="Times New Roman"/>
                <w:szCs w:val="24"/>
              </w:rPr>
              <w:t>ведомость работ (полный комплекс работ необходимых по вводу в эксплуатацию системы Т</w:t>
            </w:r>
            <w:r w:rsidR="002C5F79">
              <w:rPr>
                <w:rFonts w:cs="Times New Roman"/>
                <w:szCs w:val="24"/>
              </w:rPr>
              <w:t>М и АСУЭ</w:t>
            </w:r>
            <w:r w:rsidRPr="003321D3">
              <w:rPr>
                <w:rFonts w:cs="Times New Roman"/>
                <w:szCs w:val="24"/>
              </w:rPr>
              <w:t xml:space="preserve">, в том числе </w:t>
            </w:r>
            <w:r w:rsidRPr="003321D3">
              <w:t xml:space="preserve">настройка передачи телеметрической информации в существующий ОИК и настройке передачи данных учета </w:t>
            </w:r>
            <w:r w:rsidRPr="003321D3">
              <w:rPr>
                <w:szCs w:val="24"/>
              </w:rPr>
              <w:t>в ИВК</w:t>
            </w:r>
            <w:r w:rsidR="00A6752C">
              <w:rPr>
                <w:szCs w:val="24"/>
              </w:rPr>
              <w:t xml:space="preserve"> на базе ПО</w:t>
            </w:r>
            <w:r w:rsidRPr="003321D3">
              <w:rPr>
                <w:szCs w:val="24"/>
              </w:rPr>
              <w:t xml:space="preserve"> «</w:t>
            </w:r>
            <w:r w:rsidR="00B275A3">
              <w:rPr>
                <w:szCs w:val="24"/>
              </w:rPr>
              <w:t>Пирамида сети</w:t>
            </w:r>
            <w:r w:rsidRPr="003321D3">
              <w:rPr>
                <w:szCs w:val="24"/>
              </w:rPr>
              <w:t xml:space="preserve">» </w:t>
            </w:r>
            <w:r w:rsidRPr="003321D3">
              <w:rPr>
                <w:rFonts w:cs="Times New Roman"/>
                <w:szCs w:val="24"/>
              </w:rPr>
              <w:t>филиала ПАО «МРСК Центра» – «</w:t>
            </w:r>
            <w:r w:rsidR="00B275A3" w:rsidRPr="00B275A3">
              <w:t>Воронеж</w:t>
            </w:r>
            <w:r w:rsidRPr="00B275A3">
              <w:rPr>
                <w:rFonts w:cs="Times New Roman"/>
                <w:szCs w:val="24"/>
              </w:rPr>
              <w:t>э</w:t>
            </w:r>
            <w:r w:rsidRPr="003321D3">
              <w:rPr>
                <w:rFonts w:cs="Times New Roman"/>
                <w:szCs w:val="24"/>
              </w:rPr>
              <w:t>нерго»)</w:t>
            </w:r>
          </w:p>
          <w:p w:rsidR="0005397E" w:rsidRPr="00434109" w:rsidRDefault="0005397E" w:rsidP="007511EB">
            <w:pPr>
              <w:numPr>
                <w:ilvl w:val="0"/>
                <w:numId w:val="15"/>
              </w:numPr>
              <w:tabs>
                <w:tab w:val="left" w:pos="432"/>
              </w:tabs>
              <w:spacing w:line="240" w:lineRule="auto"/>
              <w:rPr>
                <w:rFonts w:cs="Times New Roman"/>
                <w:szCs w:val="24"/>
              </w:rPr>
            </w:pPr>
            <w:r w:rsidRPr="00434109">
              <w:rPr>
                <w:rFonts w:cs="Times New Roman"/>
                <w:szCs w:val="24"/>
              </w:rPr>
              <w:t>локальные сметы на оборудование, локальные сметы на монтажные работы, локальные сметы на пусконаладочные работы, сводные сметные расчеты по каждому объекту и общий сводный сметный расчет по всем объектам;</w:t>
            </w:r>
          </w:p>
          <w:p w:rsidR="0005397E" w:rsidRPr="00434109" w:rsidRDefault="0005397E" w:rsidP="007511EB">
            <w:pPr>
              <w:numPr>
                <w:ilvl w:val="0"/>
                <w:numId w:val="15"/>
              </w:numPr>
              <w:tabs>
                <w:tab w:val="left" w:pos="432"/>
              </w:tabs>
              <w:spacing w:line="240" w:lineRule="auto"/>
              <w:rPr>
                <w:rFonts w:cs="Times New Roman"/>
                <w:szCs w:val="24"/>
              </w:rPr>
            </w:pPr>
            <w:r w:rsidRPr="00434109">
              <w:rPr>
                <w:rFonts w:cs="Times New Roman"/>
                <w:szCs w:val="24"/>
              </w:rPr>
              <w:t>программу и методики испытаний.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97E" w:rsidRPr="00B275A3" w:rsidRDefault="004A2837" w:rsidP="00577AEE">
            <w:pPr>
              <w:snapToGrid w:val="0"/>
              <w:spacing w:line="240" w:lineRule="auto"/>
              <w:ind w:left="57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4</w:t>
            </w:r>
            <w:r w:rsidR="0005397E" w:rsidRPr="00B275A3">
              <w:rPr>
                <w:rFonts w:cs="Times New Roman"/>
                <w:szCs w:val="24"/>
              </w:rPr>
              <w:t xml:space="preserve"> недел</w:t>
            </w:r>
            <w:r w:rsidR="00B275A3" w:rsidRPr="00B275A3">
              <w:rPr>
                <w:rFonts w:cs="Times New Roman"/>
                <w:szCs w:val="24"/>
              </w:rPr>
              <w:t>и</w:t>
            </w:r>
          </w:p>
        </w:tc>
      </w:tr>
      <w:tr w:rsidR="0005397E" w:rsidRPr="00796B7B" w:rsidTr="0005397E">
        <w:trPr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397E" w:rsidRPr="00434109" w:rsidRDefault="0005397E" w:rsidP="0005397E">
            <w:pPr>
              <w:keepLines/>
              <w:numPr>
                <w:ilvl w:val="0"/>
                <w:numId w:val="13"/>
              </w:numPr>
              <w:suppressLineNumbers/>
              <w:tabs>
                <w:tab w:val="left" w:pos="567"/>
              </w:tabs>
              <w:snapToGrid w:val="0"/>
              <w:spacing w:line="240" w:lineRule="auto"/>
              <w:ind w:left="57" w:firstLine="0"/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397E" w:rsidRPr="00434109" w:rsidRDefault="0005397E" w:rsidP="004A2837">
            <w:pPr>
              <w:snapToGrid w:val="0"/>
              <w:spacing w:line="240" w:lineRule="auto"/>
              <w:ind w:left="137"/>
              <w:rPr>
                <w:rFonts w:cs="Times New Roman"/>
                <w:szCs w:val="24"/>
              </w:rPr>
            </w:pPr>
            <w:r w:rsidRPr="00434109">
              <w:rPr>
                <w:rFonts w:cs="Times New Roman"/>
                <w:szCs w:val="24"/>
              </w:rPr>
              <w:t xml:space="preserve">Согласование и утверждение </w:t>
            </w:r>
            <w:r w:rsidR="00462127">
              <w:rPr>
                <w:rFonts w:cs="Times New Roman"/>
                <w:szCs w:val="24"/>
              </w:rPr>
              <w:t xml:space="preserve">полного комплекта </w:t>
            </w:r>
            <w:proofErr w:type="spellStart"/>
            <w:r w:rsidR="006F49D9">
              <w:rPr>
                <w:rFonts w:cs="Times New Roman"/>
                <w:szCs w:val="24"/>
              </w:rPr>
              <w:t>технорабочего</w:t>
            </w:r>
            <w:proofErr w:type="spellEnd"/>
            <w:r w:rsidR="006F49D9">
              <w:rPr>
                <w:rFonts w:cs="Times New Roman"/>
                <w:szCs w:val="24"/>
              </w:rPr>
              <w:t xml:space="preserve"> проекта</w:t>
            </w:r>
            <w:r w:rsidRPr="00434109">
              <w:rPr>
                <w:rFonts w:cs="Times New Roman"/>
                <w:szCs w:val="24"/>
              </w:rPr>
              <w:t xml:space="preserve">, включая проектно-сметную документацию, в Филиале </w:t>
            </w:r>
            <w:r w:rsidR="0030570B">
              <w:rPr>
                <w:rFonts w:cs="Times New Roman"/>
                <w:szCs w:val="24"/>
              </w:rPr>
              <w:t>ПАО</w:t>
            </w:r>
            <w:r w:rsidR="006D4728">
              <w:rPr>
                <w:rFonts w:cs="Times New Roman"/>
                <w:szCs w:val="24"/>
              </w:rPr>
              <w:t xml:space="preserve"> «МРСК Центра» - «</w:t>
            </w:r>
            <w:r w:rsidR="00B275A3" w:rsidRPr="00B275A3">
              <w:t>Воронеж</w:t>
            </w:r>
            <w:r w:rsidR="00E11CC8">
              <w:t>эне</w:t>
            </w:r>
            <w:r w:rsidR="00047461">
              <w:t>р</w:t>
            </w:r>
            <w:r w:rsidR="00E11CC8">
              <w:t>г</w:t>
            </w:r>
            <w:r w:rsidR="00047461">
              <w:t>о</w:t>
            </w:r>
            <w:r w:rsidR="00860F3B">
              <w:rPr>
                <w:rFonts w:cs="Times New Roman"/>
                <w:szCs w:val="24"/>
              </w:rPr>
              <w:t>»</w:t>
            </w:r>
            <w:r w:rsidR="007B650E">
              <w:rPr>
                <w:rFonts w:cs="Times New Roman"/>
                <w:szCs w:val="24"/>
              </w:rPr>
              <w:t>,</w:t>
            </w:r>
            <w:r w:rsidR="00462127">
              <w:rPr>
                <w:rFonts w:cs="Times New Roman"/>
                <w:szCs w:val="24"/>
              </w:rPr>
              <w:t xml:space="preserve"> ИА ПАО «МРСК Центра»</w:t>
            </w:r>
            <w:r w:rsidR="007B650E">
              <w:rPr>
                <w:rFonts w:cs="Times New Roman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97E" w:rsidRPr="00B275A3" w:rsidRDefault="004A2837" w:rsidP="004A2837">
            <w:pPr>
              <w:snapToGrid w:val="0"/>
              <w:spacing w:line="240" w:lineRule="auto"/>
              <w:ind w:left="57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  <w:r w:rsidR="0005397E" w:rsidRPr="00B275A3">
              <w:rPr>
                <w:rFonts w:cs="Times New Roman"/>
                <w:szCs w:val="24"/>
              </w:rPr>
              <w:t xml:space="preserve"> недел</w:t>
            </w:r>
            <w:r>
              <w:rPr>
                <w:rFonts w:cs="Times New Roman"/>
                <w:szCs w:val="24"/>
              </w:rPr>
              <w:t>и</w:t>
            </w:r>
          </w:p>
        </w:tc>
      </w:tr>
    </w:tbl>
    <w:p w:rsidR="0005397E" w:rsidRDefault="0005397E" w:rsidP="0005397E"/>
    <w:p w:rsidR="0005397E" w:rsidRDefault="0005397E" w:rsidP="0005397E">
      <w:pPr>
        <w:pStyle w:val="13"/>
        <w:numPr>
          <w:ilvl w:val="0"/>
          <w:numId w:val="8"/>
        </w:numPr>
        <w:ind w:left="0" w:firstLine="0"/>
      </w:pPr>
      <w:bookmarkStart w:id="63" w:name="_Toc296437961"/>
      <w:bookmarkStart w:id="64" w:name="_Toc422233032"/>
      <w:bookmarkStart w:id="65" w:name="_Toc422473967"/>
      <w:bookmarkStart w:id="66" w:name="_Toc65675113"/>
      <w:r>
        <w:t>Назначение и цели создания системы</w:t>
      </w:r>
      <w:bookmarkEnd w:id="63"/>
      <w:bookmarkEnd w:id="64"/>
      <w:bookmarkEnd w:id="65"/>
      <w:bookmarkEnd w:id="66"/>
    </w:p>
    <w:p w:rsidR="0005397E" w:rsidRDefault="0005397E" w:rsidP="0005397E">
      <w:pPr>
        <w:pStyle w:val="23"/>
        <w:numPr>
          <w:ilvl w:val="1"/>
          <w:numId w:val="8"/>
        </w:numPr>
        <w:tabs>
          <w:tab w:val="left" w:pos="851"/>
        </w:tabs>
        <w:ind w:left="284" w:firstLine="0"/>
      </w:pPr>
      <w:bookmarkStart w:id="67" w:name="_Toc422473968"/>
      <w:bookmarkStart w:id="68" w:name="_Toc478022885"/>
      <w:bookmarkStart w:id="69" w:name="_Toc536602824"/>
      <w:bookmarkStart w:id="70" w:name="_Toc3381685"/>
      <w:bookmarkStart w:id="71" w:name="_Toc3381852"/>
      <w:bookmarkStart w:id="72" w:name="_Toc65487141"/>
      <w:bookmarkStart w:id="73" w:name="_Toc65675114"/>
      <w:r>
        <w:t>Назначение</w:t>
      </w:r>
      <w:bookmarkEnd w:id="67"/>
      <w:bookmarkEnd w:id="68"/>
      <w:bookmarkEnd w:id="69"/>
      <w:bookmarkEnd w:id="70"/>
      <w:bookmarkEnd w:id="71"/>
      <w:bookmarkEnd w:id="72"/>
      <w:bookmarkEnd w:id="73"/>
    </w:p>
    <w:p w:rsidR="001A07B5" w:rsidRDefault="005844E4" w:rsidP="00260398">
      <w:pPr>
        <w:pStyle w:val="ae"/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</w:rPr>
      </w:pPr>
      <w:r>
        <w:rPr>
          <w:rFonts w:cs="Times New Roman"/>
        </w:rPr>
        <w:t>С</w:t>
      </w:r>
      <w:r w:rsidR="006F49D9">
        <w:rPr>
          <w:rFonts w:cs="Times New Roman"/>
        </w:rPr>
        <w:t xml:space="preserve">истема </w:t>
      </w:r>
      <w:r>
        <w:rPr>
          <w:rFonts w:cs="Times New Roman"/>
        </w:rPr>
        <w:t>ТМ</w:t>
      </w:r>
      <w:r w:rsidR="001A07B5" w:rsidRPr="007C6BFF">
        <w:rPr>
          <w:rFonts w:cs="Times New Roman"/>
        </w:rPr>
        <w:t xml:space="preserve"> </w:t>
      </w:r>
      <w:r w:rsidR="006F49D9">
        <w:rPr>
          <w:rFonts w:cs="Times New Roman"/>
        </w:rPr>
        <w:t xml:space="preserve">и АСУЭ </w:t>
      </w:r>
      <w:r w:rsidR="001A07B5" w:rsidRPr="007C6BFF">
        <w:rPr>
          <w:rFonts w:cs="Times New Roman"/>
        </w:rPr>
        <w:t>ПС предназначен</w:t>
      </w:r>
      <w:r>
        <w:rPr>
          <w:rFonts w:cs="Times New Roman"/>
        </w:rPr>
        <w:t>а</w:t>
      </w:r>
      <w:r w:rsidR="001A07B5" w:rsidRPr="007C6BFF">
        <w:rPr>
          <w:rFonts w:cs="Times New Roman"/>
        </w:rPr>
        <w:t xml:space="preserve"> для повышения надежности, экономично</w:t>
      </w:r>
      <w:r w:rsidR="001A07B5" w:rsidRPr="00260398">
        <w:rPr>
          <w:rFonts w:cs="Times New Roman"/>
        </w:rPr>
        <w:t>сти и безопасности эксплуатации основного и вспомогательного оборудования ПС за счет автоматизации технологических процессов ПС.</w:t>
      </w:r>
    </w:p>
    <w:p w:rsidR="001A07B5" w:rsidRPr="00260398" w:rsidRDefault="005844E4" w:rsidP="00260398">
      <w:pPr>
        <w:pStyle w:val="ae"/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</w:rPr>
      </w:pPr>
      <w:r>
        <w:rPr>
          <w:rFonts w:cs="Times New Roman"/>
        </w:rPr>
        <w:t>С</w:t>
      </w:r>
      <w:r w:rsidR="006F49D9">
        <w:rPr>
          <w:rFonts w:cs="Times New Roman"/>
        </w:rPr>
        <w:t xml:space="preserve">истема </w:t>
      </w:r>
      <w:r>
        <w:rPr>
          <w:rFonts w:cs="Times New Roman"/>
        </w:rPr>
        <w:t>ТМ</w:t>
      </w:r>
      <w:r w:rsidR="006F49D9">
        <w:rPr>
          <w:rFonts w:cs="Times New Roman"/>
        </w:rPr>
        <w:t xml:space="preserve"> и АСУЭ</w:t>
      </w:r>
      <w:r>
        <w:rPr>
          <w:rFonts w:cs="Times New Roman"/>
        </w:rPr>
        <w:t xml:space="preserve"> </w:t>
      </w:r>
      <w:r w:rsidRPr="00F4475C">
        <w:rPr>
          <w:rFonts w:cs="Times New Roman"/>
        </w:rPr>
        <w:t>ПС 110</w:t>
      </w:r>
      <w:r w:rsidR="00D75E0B" w:rsidRPr="00F4475C">
        <w:rPr>
          <w:rFonts w:cs="Times New Roman"/>
        </w:rPr>
        <w:t xml:space="preserve"> </w:t>
      </w:r>
      <w:proofErr w:type="spellStart"/>
      <w:r w:rsidR="00D75E0B" w:rsidRPr="00F4475C">
        <w:rPr>
          <w:rFonts w:cs="Times New Roman"/>
        </w:rPr>
        <w:t>кВ</w:t>
      </w:r>
      <w:proofErr w:type="spellEnd"/>
      <w:r w:rsidRPr="00F4475C">
        <w:rPr>
          <w:rFonts w:cs="Times New Roman"/>
        </w:rPr>
        <w:t xml:space="preserve"> </w:t>
      </w:r>
      <w:r w:rsidR="00F4475C" w:rsidRPr="00F4475C">
        <w:rPr>
          <w:rFonts w:cs="Times New Roman"/>
          <w:szCs w:val="24"/>
        </w:rPr>
        <w:t>Кантемировка</w:t>
      </w:r>
      <w:r w:rsidRPr="007C6BFF">
        <w:rPr>
          <w:rFonts w:cs="Times New Roman"/>
        </w:rPr>
        <w:t xml:space="preserve"> </w:t>
      </w:r>
      <w:r w:rsidR="001A07B5" w:rsidRPr="007C6BFF">
        <w:rPr>
          <w:rFonts w:cs="Times New Roman"/>
        </w:rPr>
        <w:t>предназначен</w:t>
      </w:r>
      <w:r>
        <w:rPr>
          <w:rFonts w:cs="Times New Roman"/>
        </w:rPr>
        <w:t>а</w:t>
      </w:r>
      <w:r w:rsidR="001A07B5" w:rsidRPr="007C6BFF">
        <w:rPr>
          <w:rFonts w:cs="Times New Roman"/>
        </w:rPr>
        <w:t xml:space="preserve"> для автоматизации след</w:t>
      </w:r>
      <w:r w:rsidR="00861032">
        <w:rPr>
          <w:rFonts w:cs="Times New Roman"/>
        </w:rPr>
        <w:t>ующих задач</w:t>
      </w:r>
      <w:r w:rsidR="001A07B5" w:rsidRPr="00260398">
        <w:rPr>
          <w:rFonts w:cs="Times New Roman"/>
        </w:rPr>
        <w:t>:</w:t>
      </w:r>
    </w:p>
    <w:p w:rsidR="001A07B5" w:rsidRDefault="001A07B5" w:rsidP="001A07B5">
      <w:pPr>
        <w:pStyle w:val="ae"/>
        <w:numPr>
          <w:ilvl w:val="0"/>
          <w:numId w:val="55"/>
        </w:numPr>
        <w:tabs>
          <w:tab w:val="left" w:pos="1418"/>
        </w:tabs>
        <w:ind w:left="851" w:firstLine="0"/>
        <w:jc w:val="both"/>
      </w:pPr>
      <w:r w:rsidRPr="00D520E4">
        <w:t>контрол</w:t>
      </w:r>
      <w:r w:rsidR="005844E4">
        <w:t>я</w:t>
      </w:r>
      <w:r w:rsidRPr="00D520E4">
        <w:t xml:space="preserve"> технологического режима и состояния оборудования;</w:t>
      </w:r>
    </w:p>
    <w:p w:rsidR="001A07B5" w:rsidRPr="00D96A4F" w:rsidRDefault="001A07B5" w:rsidP="001A07B5">
      <w:pPr>
        <w:pStyle w:val="ae"/>
        <w:numPr>
          <w:ilvl w:val="0"/>
          <w:numId w:val="55"/>
        </w:numPr>
        <w:tabs>
          <w:tab w:val="left" w:pos="1418"/>
        </w:tabs>
        <w:ind w:left="851" w:firstLine="0"/>
        <w:jc w:val="both"/>
      </w:pPr>
      <w:r w:rsidRPr="00D96A4F">
        <w:t>управление основным и вспомогательным оборудованием;</w:t>
      </w:r>
    </w:p>
    <w:p w:rsidR="005844E4" w:rsidRDefault="001A07B5" w:rsidP="00260398">
      <w:pPr>
        <w:pStyle w:val="ae"/>
        <w:numPr>
          <w:ilvl w:val="0"/>
          <w:numId w:val="55"/>
        </w:numPr>
        <w:tabs>
          <w:tab w:val="left" w:pos="1418"/>
        </w:tabs>
        <w:ind w:left="851" w:firstLine="0"/>
        <w:jc w:val="both"/>
      </w:pPr>
      <w:r w:rsidRPr="00D520E4">
        <w:t>информационно-аналитической поддержки персонала</w:t>
      </w:r>
      <w:r w:rsidR="005844E4">
        <w:t>;</w:t>
      </w:r>
    </w:p>
    <w:p w:rsidR="00BD4EC2" w:rsidRPr="00F4475C" w:rsidRDefault="00BD4EC2" w:rsidP="00BD4EC2">
      <w:pPr>
        <w:pStyle w:val="ae"/>
        <w:numPr>
          <w:ilvl w:val="0"/>
          <w:numId w:val="55"/>
        </w:numPr>
        <w:tabs>
          <w:tab w:val="left" w:pos="1418"/>
        </w:tabs>
        <w:ind w:left="851" w:firstLine="0"/>
        <w:jc w:val="both"/>
      </w:pPr>
      <w:r>
        <w:rPr>
          <w:szCs w:val="24"/>
        </w:rPr>
        <w:t xml:space="preserve">сбора и </w:t>
      </w:r>
      <w:r w:rsidR="00D0165F">
        <w:rPr>
          <w:szCs w:val="24"/>
        </w:rPr>
        <w:t>передачи</w:t>
      </w:r>
      <w:r w:rsidRPr="00F4475C">
        <w:rPr>
          <w:szCs w:val="24"/>
        </w:rPr>
        <w:t xml:space="preserve"> телеметрической информации в ОИК </w:t>
      </w:r>
      <w:r w:rsidRPr="00F4475C">
        <w:rPr>
          <w:rFonts w:cs="Times New Roman"/>
          <w:szCs w:val="24"/>
        </w:rPr>
        <w:t>АСДУ ЦУС</w:t>
      </w:r>
      <w:r w:rsidR="00D0165F">
        <w:rPr>
          <w:rFonts w:cs="Times New Roman"/>
          <w:szCs w:val="24"/>
        </w:rPr>
        <w:t xml:space="preserve"> </w:t>
      </w:r>
      <w:r w:rsidRPr="00F4475C">
        <w:rPr>
          <w:rFonts w:cs="Times New Roman"/>
          <w:szCs w:val="24"/>
        </w:rPr>
        <w:t>филиала ПАО «МРСК Центра» - «</w:t>
      </w:r>
      <w:r w:rsidR="00F4475C" w:rsidRPr="00F4475C">
        <w:t>Воронеж</w:t>
      </w:r>
      <w:r w:rsidRPr="00F4475C">
        <w:rPr>
          <w:rFonts w:cs="Times New Roman"/>
          <w:szCs w:val="24"/>
        </w:rPr>
        <w:t>энерго»</w:t>
      </w:r>
      <w:r w:rsidR="00432619" w:rsidRPr="00F4475C">
        <w:rPr>
          <w:rFonts w:cs="Times New Roman"/>
          <w:szCs w:val="24"/>
        </w:rPr>
        <w:t xml:space="preserve"> </w:t>
      </w:r>
      <w:r w:rsidR="004631A9" w:rsidRPr="00F4475C">
        <w:rPr>
          <w:rFonts w:cs="Times New Roman"/>
          <w:szCs w:val="24"/>
        </w:rPr>
        <w:t>в формате протокола</w:t>
      </w:r>
      <w:r w:rsidR="003879B9" w:rsidRPr="00F4475C">
        <w:rPr>
          <w:rFonts w:cs="Times New Roman"/>
          <w:szCs w:val="24"/>
        </w:rPr>
        <w:t xml:space="preserve"> </w:t>
      </w:r>
      <w:r w:rsidR="004631A9" w:rsidRPr="00F4475C">
        <w:rPr>
          <w:rFonts w:cs="Times New Roman"/>
          <w:szCs w:val="24"/>
        </w:rPr>
        <w:t xml:space="preserve">МЭК 60870-5-104 и протоколов стандарта </w:t>
      </w:r>
      <w:r w:rsidR="003879B9" w:rsidRPr="00F4475C">
        <w:rPr>
          <w:rFonts w:cs="Times New Roman"/>
          <w:szCs w:val="24"/>
        </w:rPr>
        <w:t>МЭК </w:t>
      </w:r>
      <w:r w:rsidR="004631A9" w:rsidRPr="00F4475C">
        <w:rPr>
          <w:rFonts w:cs="Times New Roman"/>
          <w:szCs w:val="24"/>
        </w:rPr>
        <w:t>61850</w:t>
      </w:r>
      <w:r w:rsidR="00D75E0B" w:rsidRPr="00F4475C">
        <w:rPr>
          <w:rFonts w:cs="Times New Roman"/>
          <w:szCs w:val="24"/>
        </w:rPr>
        <w:t>;</w:t>
      </w:r>
    </w:p>
    <w:p w:rsidR="005844E4" w:rsidRPr="00F4475C" w:rsidRDefault="005844E4" w:rsidP="005844E4">
      <w:pPr>
        <w:pStyle w:val="ae"/>
        <w:numPr>
          <w:ilvl w:val="0"/>
          <w:numId w:val="55"/>
        </w:numPr>
        <w:tabs>
          <w:tab w:val="left" w:pos="1418"/>
        </w:tabs>
        <w:ind w:left="851" w:firstLine="0"/>
        <w:jc w:val="both"/>
      </w:pPr>
      <w:r w:rsidRPr="00F4475C">
        <w:t>сбора и передачи, данных</w:t>
      </w:r>
      <w:r w:rsidRPr="00F4475C">
        <w:rPr>
          <w:szCs w:val="24"/>
        </w:rPr>
        <w:t xml:space="preserve"> учета со счетчиков электроэнергии в ИВК </w:t>
      </w:r>
      <w:r w:rsidRPr="00F4475C">
        <w:rPr>
          <w:rFonts w:cs="Times New Roman"/>
          <w:szCs w:val="24"/>
        </w:rPr>
        <w:t xml:space="preserve">филиала ПАО «МРСК </w:t>
      </w:r>
      <w:r w:rsidR="00F4475C" w:rsidRPr="00F4475C">
        <w:rPr>
          <w:rFonts w:cs="Times New Roman"/>
          <w:szCs w:val="24"/>
        </w:rPr>
        <w:t>Центра» - «</w:t>
      </w:r>
      <w:r w:rsidR="00F4475C" w:rsidRPr="00F4475C">
        <w:t>Воронеж</w:t>
      </w:r>
      <w:r w:rsidR="00F4475C" w:rsidRPr="00F4475C">
        <w:rPr>
          <w:rFonts w:cs="Times New Roman"/>
          <w:szCs w:val="24"/>
        </w:rPr>
        <w:t xml:space="preserve">энерго» </w:t>
      </w:r>
      <w:r w:rsidR="00BD4EC2" w:rsidRPr="00F4475C">
        <w:rPr>
          <w:rFonts w:cs="Times New Roman"/>
          <w:szCs w:val="24"/>
        </w:rPr>
        <w:t>на базе ПО «</w:t>
      </w:r>
      <w:r w:rsidR="00F4475C" w:rsidRPr="00F4475C">
        <w:rPr>
          <w:rFonts w:cs="Times New Roman"/>
          <w:szCs w:val="24"/>
        </w:rPr>
        <w:t>Пирамида сети</w:t>
      </w:r>
      <w:r w:rsidR="00BD4EC2" w:rsidRPr="00F4475C">
        <w:rPr>
          <w:rFonts w:cs="Times New Roman"/>
          <w:szCs w:val="24"/>
        </w:rPr>
        <w:t>»</w:t>
      </w:r>
      <w:r w:rsidRPr="00F4475C">
        <w:rPr>
          <w:szCs w:val="24"/>
        </w:rPr>
        <w:t>.</w:t>
      </w:r>
    </w:p>
    <w:p w:rsidR="00600B9B" w:rsidRDefault="00600B9B" w:rsidP="00600B9B">
      <w:pPr>
        <w:pStyle w:val="23"/>
        <w:numPr>
          <w:ilvl w:val="1"/>
          <w:numId w:val="8"/>
        </w:numPr>
        <w:tabs>
          <w:tab w:val="left" w:pos="851"/>
        </w:tabs>
        <w:ind w:left="284" w:firstLine="0"/>
      </w:pPr>
      <w:bookmarkStart w:id="74" w:name="_Toc422473969"/>
      <w:bookmarkStart w:id="75" w:name="_Toc478022886"/>
      <w:bookmarkStart w:id="76" w:name="_Toc536602825"/>
      <w:bookmarkStart w:id="77" w:name="_Toc3381686"/>
      <w:bookmarkStart w:id="78" w:name="_Toc3381853"/>
      <w:bookmarkStart w:id="79" w:name="_Toc65487142"/>
      <w:bookmarkStart w:id="80" w:name="_Toc65675115"/>
      <w:r>
        <w:t>Цели создания</w:t>
      </w:r>
      <w:bookmarkEnd w:id="74"/>
      <w:bookmarkEnd w:id="75"/>
      <w:bookmarkEnd w:id="76"/>
      <w:bookmarkEnd w:id="77"/>
      <w:bookmarkEnd w:id="78"/>
      <w:bookmarkEnd w:id="79"/>
      <w:bookmarkEnd w:id="80"/>
    </w:p>
    <w:p w:rsidR="0005397E" w:rsidRDefault="00F8234B" w:rsidP="000429AB">
      <w:pPr>
        <w:pStyle w:val="ae"/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</w:rPr>
      </w:pPr>
      <w:r>
        <w:rPr>
          <w:rFonts w:cs="Times New Roman"/>
        </w:rPr>
        <w:t>Повышение наблюдаемости</w:t>
      </w:r>
      <w:r w:rsidR="008D3E1D">
        <w:rPr>
          <w:rFonts w:cs="Times New Roman"/>
        </w:rPr>
        <w:t xml:space="preserve"> ПС</w:t>
      </w:r>
      <w:r w:rsidR="0005397E" w:rsidRPr="000429AB">
        <w:rPr>
          <w:rFonts w:cs="Times New Roman"/>
        </w:rPr>
        <w:t xml:space="preserve">, передача технологической информации </w:t>
      </w:r>
      <w:r w:rsidR="000429AB">
        <w:rPr>
          <w:rFonts w:cs="Times New Roman"/>
        </w:rPr>
        <w:t>на все уровни принятия решений</w:t>
      </w:r>
      <w:r w:rsidR="008D3E1D">
        <w:rPr>
          <w:rFonts w:cs="Times New Roman"/>
        </w:rPr>
        <w:t>;</w:t>
      </w:r>
    </w:p>
    <w:p w:rsidR="000429AB" w:rsidRDefault="006F49D9" w:rsidP="000429AB">
      <w:pPr>
        <w:pStyle w:val="ae"/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</w:rPr>
      </w:pPr>
      <w:r>
        <w:rPr>
          <w:rFonts w:cs="Times New Roman"/>
        </w:rPr>
        <w:t>Повышение эффективности оперативно-</w:t>
      </w:r>
      <w:r w:rsidRPr="00F4475C">
        <w:rPr>
          <w:rFonts w:cs="Times New Roman"/>
        </w:rPr>
        <w:t>технологического</w:t>
      </w:r>
      <w:r w:rsidR="000429AB" w:rsidRPr="00F4475C">
        <w:rPr>
          <w:rFonts w:cs="Times New Roman"/>
        </w:rPr>
        <w:t xml:space="preserve"> </w:t>
      </w:r>
      <w:r w:rsidR="000429AB">
        <w:rPr>
          <w:rFonts w:cs="Times New Roman"/>
        </w:rPr>
        <w:t>управления;</w:t>
      </w:r>
    </w:p>
    <w:p w:rsidR="000429AB" w:rsidRPr="005844E4" w:rsidRDefault="000429AB" w:rsidP="000429AB">
      <w:pPr>
        <w:pStyle w:val="ae"/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Ускорение ликвидации нарушений и аварий </w:t>
      </w:r>
      <w:r w:rsidR="008D3E1D">
        <w:rPr>
          <w:rFonts w:cs="Times New Roman"/>
        </w:rPr>
        <w:t xml:space="preserve">оборудования </w:t>
      </w:r>
      <w:r w:rsidR="00A450C5">
        <w:rPr>
          <w:rFonts w:cs="Times New Roman"/>
        </w:rPr>
        <w:t>ПС</w:t>
      </w:r>
      <w:r w:rsidR="00860F3B">
        <w:rPr>
          <w:rFonts w:cs="Times New Roman"/>
        </w:rPr>
        <w:t xml:space="preserve">. </w:t>
      </w:r>
      <w:r>
        <w:t>С</w:t>
      </w:r>
      <w:r w:rsidRPr="008D0842">
        <w:t xml:space="preserve">нижение </w:t>
      </w:r>
      <w:proofErr w:type="spellStart"/>
      <w:r w:rsidRPr="008D0842">
        <w:t>недоотпуска</w:t>
      </w:r>
      <w:proofErr w:type="spellEnd"/>
      <w:r w:rsidRPr="008D0842">
        <w:t xml:space="preserve"> электроэнергии за счет получения оперативной информации о состоянии оборудования</w:t>
      </w:r>
      <w:r>
        <w:t xml:space="preserve"> и возможности о</w:t>
      </w:r>
      <w:r w:rsidR="00860F3B">
        <w:t>перативного управления объектом</w:t>
      </w:r>
      <w:r w:rsidR="005844E4">
        <w:t>;</w:t>
      </w:r>
    </w:p>
    <w:p w:rsidR="005844E4" w:rsidRDefault="005844E4" w:rsidP="005844E4">
      <w:pPr>
        <w:pStyle w:val="ae"/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</w:rPr>
      </w:pPr>
      <w:r w:rsidRPr="00026E4A">
        <w:rPr>
          <w:rFonts w:cs="Times New Roman"/>
        </w:rPr>
        <w:t>Приведение в соответствие систем учета электроэнергии на объектах требованиям отра</w:t>
      </w:r>
      <w:r>
        <w:rPr>
          <w:rFonts w:cs="Times New Roman"/>
        </w:rPr>
        <w:t>слевых и нормативных документов;</w:t>
      </w:r>
    </w:p>
    <w:p w:rsidR="005844E4" w:rsidRPr="00026E4A" w:rsidRDefault="005844E4" w:rsidP="005844E4">
      <w:pPr>
        <w:pStyle w:val="ae"/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</w:rPr>
      </w:pPr>
      <w:r w:rsidRPr="00026E4A">
        <w:rPr>
          <w:rFonts w:cs="Times New Roman"/>
        </w:rPr>
        <w:t>Снижение потерь электрической энергии путем повышения точности учета электроэнергии;</w:t>
      </w:r>
    </w:p>
    <w:p w:rsidR="005844E4" w:rsidRPr="00026E4A" w:rsidRDefault="005844E4" w:rsidP="005844E4">
      <w:pPr>
        <w:pStyle w:val="ae"/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</w:rPr>
      </w:pPr>
      <w:r w:rsidRPr="00026E4A">
        <w:rPr>
          <w:rFonts w:cs="Times New Roman"/>
        </w:rPr>
        <w:t>Оперативное получение информации об объемах передаваемой электроэнергии и мощности, сокращение сроков п</w:t>
      </w:r>
      <w:r>
        <w:rPr>
          <w:rFonts w:cs="Times New Roman"/>
        </w:rPr>
        <w:t>олучения и обработки информации.</w:t>
      </w:r>
    </w:p>
    <w:p w:rsidR="000429AB" w:rsidRDefault="000429AB" w:rsidP="000429AB">
      <w:pPr>
        <w:pStyle w:val="13"/>
        <w:numPr>
          <w:ilvl w:val="0"/>
          <w:numId w:val="8"/>
        </w:numPr>
        <w:ind w:left="0" w:firstLine="0"/>
      </w:pPr>
      <w:bookmarkStart w:id="81" w:name="_Toc422232067"/>
      <w:bookmarkStart w:id="82" w:name="_Toc422233030"/>
      <w:bookmarkStart w:id="83" w:name="_Toc422473970"/>
      <w:bookmarkStart w:id="84" w:name="_Toc65675116"/>
      <w:bookmarkStart w:id="85" w:name="_Toc296437960"/>
      <w:bookmarkStart w:id="86" w:name="_Toc422233031"/>
      <w:bookmarkEnd w:id="81"/>
      <w:bookmarkEnd w:id="82"/>
      <w:r>
        <w:t>Характеристики объектов автоматизации</w:t>
      </w:r>
      <w:bookmarkEnd w:id="83"/>
      <w:bookmarkEnd w:id="84"/>
    </w:p>
    <w:p w:rsidR="008F0F19" w:rsidRDefault="008F0F19" w:rsidP="008F0F19">
      <w:pPr>
        <w:pStyle w:val="23"/>
        <w:numPr>
          <w:ilvl w:val="1"/>
          <w:numId w:val="8"/>
        </w:numPr>
        <w:tabs>
          <w:tab w:val="left" w:pos="851"/>
        </w:tabs>
        <w:ind w:left="284" w:firstLine="0"/>
        <w:rPr>
          <w:lang w:eastAsia="ru-RU"/>
        </w:rPr>
      </w:pPr>
      <w:bookmarkStart w:id="87" w:name="_Toc422473971"/>
      <w:bookmarkStart w:id="88" w:name="_Toc478022888"/>
      <w:bookmarkStart w:id="89" w:name="_Toc536602827"/>
      <w:bookmarkStart w:id="90" w:name="_Toc3381688"/>
      <w:bookmarkStart w:id="91" w:name="_Toc3381855"/>
      <w:bookmarkStart w:id="92" w:name="_Toc65487144"/>
      <w:bookmarkStart w:id="93" w:name="_Toc65675117"/>
      <w:r>
        <w:rPr>
          <w:lang w:eastAsia="ru-RU"/>
        </w:rPr>
        <w:t xml:space="preserve">Месторасположение </w:t>
      </w:r>
      <w:bookmarkEnd w:id="87"/>
      <w:r w:rsidR="00A450C5">
        <w:rPr>
          <w:lang w:eastAsia="ru-RU"/>
        </w:rPr>
        <w:t>ПС</w:t>
      </w:r>
      <w:r w:rsidR="00F8234B" w:rsidRPr="00A450C5">
        <w:rPr>
          <w:lang w:eastAsia="ru-RU"/>
        </w:rPr>
        <w:t>:</w:t>
      </w:r>
      <w:bookmarkEnd w:id="88"/>
      <w:bookmarkEnd w:id="89"/>
      <w:bookmarkEnd w:id="90"/>
      <w:bookmarkEnd w:id="91"/>
      <w:bookmarkEnd w:id="92"/>
      <w:bookmarkEnd w:id="93"/>
    </w:p>
    <w:p w:rsidR="008F0F19" w:rsidRPr="002236A8" w:rsidRDefault="002236A8" w:rsidP="002236A8">
      <w:pPr>
        <w:tabs>
          <w:tab w:val="left" w:pos="0"/>
        </w:tabs>
        <w:spacing w:line="240" w:lineRule="auto"/>
        <w:jc w:val="both"/>
        <w:rPr>
          <w:rFonts w:cs="Times New Roman"/>
        </w:rPr>
      </w:pPr>
      <w:r w:rsidRPr="002236A8">
        <w:rPr>
          <w:rFonts w:cs="Times New Roman"/>
        </w:rPr>
        <w:t>Воронежская область</w:t>
      </w:r>
    </w:p>
    <w:p w:rsidR="008F0F19" w:rsidRPr="00E6099D" w:rsidRDefault="00E6099D" w:rsidP="008F0F19">
      <w:pPr>
        <w:tabs>
          <w:tab w:val="left" w:pos="567"/>
        </w:tabs>
        <w:spacing w:line="240" w:lineRule="auto"/>
        <w:ind w:firstLine="567"/>
        <w:rPr>
          <w:rFonts w:cs="Times New Roman"/>
        </w:rPr>
      </w:pPr>
      <w:r>
        <w:rPr>
          <w:rFonts w:cs="Times New Roman"/>
        </w:rPr>
        <w:t>Кантемировский</w:t>
      </w:r>
      <w:r w:rsidR="00F8234B">
        <w:rPr>
          <w:rFonts w:cs="Times New Roman"/>
        </w:rPr>
        <w:t xml:space="preserve"> </w:t>
      </w:r>
      <w:r w:rsidR="008F0F19" w:rsidRPr="00093C63">
        <w:rPr>
          <w:rFonts w:cs="Times New Roman"/>
        </w:rPr>
        <w:t>РЭС (</w:t>
      </w:r>
      <w:r w:rsidR="00F8234B">
        <w:rPr>
          <w:rFonts w:cs="Times New Roman"/>
        </w:rPr>
        <w:t xml:space="preserve">адрес: </w:t>
      </w:r>
      <w:r w:rsidR="00F400E0">
        <w:rPr>
          <w:rFonts w:cs="Times New Roman"/>
        </w:rPr>
        <w:t xml:space="preserve">Кантемировский р-н, </w:t>
      </w:r>
      <w:proofErr w:type="spellStart"/>
      <w:r w:rsidR="00F400E0">
        <w:rPr>
          <w:rFonts w:cs="Times New Roman"/>
        </w:rPr>
        <w:t>рп</w:t>
      </w:r>
      <w:proofErr w:type="spellEnd"/>
      <w:r w:rsidR="00F400E0">
        <w:rPr>
          <w:rFonts w:cs="Times New Roman"/>
        </w:rPr>
        <w:t>.</w:t>
      </w:r>
      <w:r w:rsidRPr="00E6099D">
        <w:rPr>
          <w:rFonts w:cs="Times New Roman"/>
        </w:rPr>
        <w:t xml:space="preserve"> Кантемировка, </w:t>
      </w:r>
      <w:proofErr w:type="spellStart"/>
      <w:r w:rsidRPr="00E6099D">
        <w:rPr>
          <w:rFonts w:cs="Times New Roman"/>
        </w:rPr>
        <w:t>ул.Шевченко</w:t>
      </w:r>
      <w:proofErr w:type="spellEnd"/>
      <w:r w:rsidRPr="00E6099D">
        <w:rPr>
          <w:rFonts w:cs="Times New Roman"/>
        </w:rPr>
        <w:t>, д.162)</w:t>
      </w:r>
      <w:r w:rsidR="008F0F19" w:rsidRPr="00093C63">
        <w:rPr>
          <w:rFonts w:cs="Times New Roman"/>
        </w:rPr>
        <w:t>:</w:t>
      </w:r>
    </w:p>
    <w:p w:rsidR="008F0F19" w:rsidRPr="00F8234B" w:rsidRDefault="00960ED3" w:rsidP="00F400E0">
      <w:pPr>
        <w:numPr>
          <w:ilvl w:val="0"/>
          <w:numId w:val="6"/>
        </w:numPr>
        <w:tabs>
          <w:tab w:val="clear" w:pos="0"/>
          <w:tab w:val="num" w:pos="1418"/>
        </w:tabs>
        <w:spacing w:line="240" w:lineRule="auto"/>
        <w:ind w:left="851" w:firstLine="0"/>
        <w:jc w:val="both"/>
        <w:rPr>
          <w:rFonts w:cs="Times New Roman"/>
        </w:rPr>
      </w:pPr>
      <w:r w:rsidRPr="00E6099D">
        <w:rPr>
          <w:rFonts w:cs="Times New Roman"/>
        </w:rPr>
        <w:t>ПС</w:t>
      </w:r>
      <w:r w:rsidR="00F8234B" w:rsidRPr="00E6099D">
        <w:rPr>
          <w:rFonts w:cs="Times New Roman"/>
        </w:rPr>
        <w:t xml:space="preserve"> 1</w:t>
      </w:r>
      <w:r w:rsidRPr="00E6099D">
        <w:rPr>
          <w:rFonts w:cs="Times New Roman"/>
        </w:rPr>
        <w:t>1</w:t>
      </w:r>
      <w:r w:rsidR="00F8234B" w:rsidRPr="00E6099D">
        <w:rPr>
          <w:rFonts w:cs="Times New Roman"/>
        </w:rPr>
        <w:t>0</w:t>
      </w:r>
      <w:r w:rsidR="008F0F19" w:rsidRPr="00E6099D">
        <w:rPr>
          <w:rFonts w:cs="Times New Roman"/>
        </w:rPr>
        <w:t xml:space="preserve"> </w:t>
      </w:r>
      <w:proofErr w:type="spellStart"/>
      <w:r w:rsidR="008F0F19" w:rsidRPr="00E6099D">
        <w:rPr>
          <w:rFonts w:cs="Times New Roman"/>
        </w:rPr>
        <w:t>кВ</w:t>
      </w:r>
      <w:proofErr w:type="spellEnd"/>
      <w:r w:rsidR="008F0F19" w:rsidRPr="00E6099D">
        <w:rPr>
          <w:rFonts w:cs="Times New Roman"/>
        </w:rPr>
        <w:t xml:space="preserve"> </w:t>
      </w:r>
      <w:r w:rsidRPr="00E6099D">
        <w:rPr>
          <w:rFonts w:cs="Times New Roman"/>
        </w:rPr>
        <w:t>наименование</w:t>
      </w:r>
      <w:r w:rsidR="008F0F19" w:rsidRPr="00E6099D">
        <w:rPr>
          <w:rFonts w:cs="Times New Roman"/>
        </w:rPr>
        <w:t xml:space="preserve"> (</w:t>
      </w:r>
      <w:r w:rsidR="00F8234B" w:rsidRPr="00E6099D">
        <w:rPr>
          <w:rFonts w:cs="Times New Roman"/>
        </w:rPr>
        <w:t xml:space="preserve">адрес: </w:t>
      </w:r>
      <w:r w:rsidR="00F400E0">
        <w:rPr>
          <w:rFonts w:cs="Times New Roman"/>
        </w:rPr>
        <w:t xml:space="preserve">Кантемировский р-н, </w:t>
      </w:r>
      <w:proofErr w:type="spellStart"/>
      <w:r w:rsidR="00F400E0">
        <w:rPr>
          <w:rFonts w:cs="Times New Roman"/>
        </w:rPr>
        <w:t>рп</w:t>
      </w:r>
      <w:proofErr w:type="spellEnd"/>
      <w:r w:rsidR="00F400E0">
        <w:rPr>
          <w:rFonts w:cs="Times New Roman"/>
        </w:rPr>
        <w:t>.</w:t>
      </w:r>
      <w:r w:rsidR="00F400E0" w:rsidRPr="00E6099D">
        <w:rPr>
          <w:rFonts w:cs="Times New Roman"/>
        </w:rPr>
        <w:t xml:space="preserve">  Кантемировка, </w:t>
      </w:r>
      <w:proofErr w:type="spellStart"/>
      <w:r w:rsidR="00F400E0" w:rsidRPr="00E6099D">
        <w:rPr>
          <w:rFonts w:cs="Times New Roman"/>
        </w:rPr>
        <w:t>ул.Шевченко</w:t>
      </w:r>
      <w:proofErr w:type="spellEnd"/>
      <w:r w:rsidR="00F400E0" w:rsidRPr="00E6099D">
        <w:rPr>
          <w:rFonts w:cs="Times New Roman"/>
        </w:rPr>
        <w:t>, д.162</w:t>
      </w:r>
      <w:r w:rsidR="00E6099D">
        <w:rPr>
          <w:rFonts w:cs="Times New Roman"/>
        </w:rPr>
        <w:t>).</w:t>
      </w:r>
    </w:p>
    <w:p w:rsidR="008F0F19" w:rsidRPr="001F32A0" w:rsidRDefault="008F0F19" w:rsidP="008F0F19">
      <w:pPr>
        <w:pStyle w:val="23"/>
        <w:numPr>
          <w:ilvl w:val="1"/>
          <w:numId w:val="8"/>
        </w:numPr>
        <w:tabs>
          <w:tab w:val="left" w:pos="851"/>
        </w:tabs>
        <w:ind w:left="284" w:firstLine="0"/>
        <w:rPr>
          <w:lang w:eastAsia="ru-RU"/>
        </w:rPr>
      </w:pPr>
      <w:bookmarkStart w:id="94" w:name="_Toc422473972"/>
      <w:bookmarkStart w:id="95" w:name="_Toc478022889"/>
      <w:bookmarkStart w:id="96" w:name="_Toc536602828"/>
      <w:bookmarkStart w:id="97" w:name="_Toc3381689"/>
      <w:bookmarkStart w:id="98" w:name="_Toc3381856"/>
      <w:bookmarkStart w:id="99" w:name="_Toc65487145"/>
      <w:bookmarkStart w:id="100" w:name="_Toc65675118"/>
      <w:r w:rsidRPr="001F32A0">
        <w:rPr>
          <w:lang w:eastAsia="ru-RU"/>
        </w:rPr>
        <w:t>Краткие сведения об объектах автоматизации:</w:t>
      </w:r>
      <w:bookmarkEnd w:id="94"/>
      <w:bookmarkEnd w:id="95"/>
      <w:bookmarkEnd w:id="96"/>
      <w:bookmarkEnd w:id="97"/>
      <w:bookmarkEnd w:id="98"/>
      <w:bookmarkEnd w:id="99"/>
      <w:bookmarkEnd w:id="100"/>
    </w:p>
    <w:p w:rsidR="008F0F19" w:rsidRPr="00E6099D" w:rsidRDefault="006209DD" w:rsidP="00260398">
      <w:pPr>
        <w:numPr>
          <w:ilvl w:val="0"/>
          <w:numId w:val="21"/>
        </w:numPr>
        <w:tabs>
          <w:tab w:val="num" w:pos="1418"/>
        </w:tabs>
        <w:spacing w:line="240" w:lineRule="auto"/>
        <w:ind w:left="851" w:firstLine="0"/>
        <w:jc w:val="both"/>
        <w:rPr>
          <w:rFonts w:cs="Times New Roman"/>
        </w:rPr>
      </w:pPr>
      <w:r w:rsidRPr="004701D7">
        <w:rPr>
          <w:rFonts w:cs="Times New Roman"/>
          <w:szCs w:val="24"/>
          <w:lang w:eastAsia="ru-RU"/>
        </w:rPr>
        <w:t xml:space="preserve">ПС 110 </w:t>
      </w:r>
      <w:proofErr w:type="spellStart"/>
      <w:r w:rsidRPr="004701D7">
        <w:rPr>
          <w:rFonts w:cs="Times New Roman"/>
          <w:szCs w:val="24"/>
          <w:lang w:eastAsia="ru-RU"/>
        </w:rPr>
        <w:t>кВ</w:t>
      </w:r>
      <w:proofErr w:type="spellEnd"/>
      <w:r w:rsidRPr="004701D7">
        <w:rPr>
          <w:rFonts w:cs="Times New Roman"/>
          <w:szCs w:val="24"/>
          <w:lang w:eastAsia="ru-RU"/>
        </w:rPr>
        <w:t xml:space="preserve"> </w:t>
      </w:r>
      <w:r>
        <w:rPr>
          <w:szCs w:val="24"/>
        </w:rPr>
        <w:t>Кантемировка</w:t>
      </w:r>
      <w:r w:rsidRPr="004701D7">
        <w:rPr>
          <w:rFonts w:cs="Times New Roman"/>
          <w:szCs w:val="24"/>
          <w:lang w:eastAsia="ru-RU"/>
        </w:rPr>
        <w:t xml:space="preserve"> подстанция с уровнем напряжения 110</w:t>
      </w:r>
      <w:r>
        <w:rPr>
          <w:rFonts w:cs="Times New Roman"/>
          <w:szCs w:val="24"/>
          <w:lang w:eastAsia="ru-RU"/>
        </w:rPr>
        <w:t>/35/10</w:t>
      </w:r>
      <w:r w:rsidRPr="004701D7">
        <w:rPr>
          <w:rFonts w:cs="Times New Roman"/>
          <w:szCs w:val="24"/>
          <w:lang w:eastAsia="ru-RU"/>
        </w:rPr>
        <w:t xml:space="preserve"> </w:t>
      </w:r>
      <w:proofErr w:type="spellStart"/>
      <w:r w:rsidRPr="004701D7">
        <w:rPr>
          <w:rFonts w:cs="Times New Roman"/>
          <w:szCs w:val="24"/>
          <w:lang w:eastAsia="ru-RU"/>
        </w:rPr>
        <w:t>кВ</w:t>
      </w:r>
      <w:proofErr w:type="spellEnd"/>
      <w:r w:rsidRPr="004701D7">
        <w:rPr>
          <w:rFonts w:cs="Times New Roman"/>
          <w:szCs w:val="24"/>
          <w:lang w:eastAsia="ru-RU"/>
        </w:rPr>
        <w:t>, пита</w:t>
      </w:r>
      <w:r w:rsidRPr="004701D7">
        <w:rPr>
          <w:rFonts w:cs="Times New Roman"/>
          <w:szCs w:val="24"/>
        </w:rPr>
        <w:t xml:space="preserve">ется от </w:t>
      </w:r>
      <w:r>
        <w:rPr>
          <w:rFonts w:cs="Times New Roman"/>
          <w:szCs w:val="24"/>
        </w:rPr>
        <w:t>2-х</w:t>
      </w:r>
      <w:r w:rsidRPr="004701D7">
        <w:rPr>
          <w:rFonts w:cs="Times New Roman"/>
          <w:szCs w:val="24"/>
        </w:rPr>
        <w:t xml:space="preserve"> линий 110 </w:t>
      </w:r>
      <w:proofErr w:type="spellStart"/>
      <w:r w:rsidRPr="004701D7">
        <w:rPr>
          <w:rFonts w:cs="Times New Roman"/>
          <w:szCs w:val="24"/>
        </w:rPr>
        <w:t>кВ</w:t>
      </w:r>
      <w:proofErr w:type="spellEnd"/>
      <w:r w:rsidRPr="004701D7">
        <w:rPr>
          <w:rFonts w:cs="Times New Roman"/>
          <w:szCs w:val="24"/>
        </w:rPr>
        <w:t xml:space="preserve">, </w:t>
      </w:r>
      <w:r>
        <w:rPr>
          <w:rFonts w:cs="Times New Roman"/>
          <w:szCs w:val="24"/>
        </w:rPr>
        <w:t>две</w:t>
      </w:r>
      <w:r w:rsidRPr="004701D7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секции</w:t>
      </w:r>
      <w:r w:rsidRPr="004701D7">
        <w:rPr>
          <w:rFonts w:cs="Times New Roman"/>
          <w:szCs w:val="24"/>
        </w:rPr>
        <w:t xml:space="preserve"> шин 110 </w:t>
      </w:r>
      <w:proofErr w:type="spellStart"/>
      <w:r w:rsidRPr="004701D7">
        <w:rPr>
          <w:rFonts w:cs="Times New Roman"/>
          <w:szCs w:val="24"/>
        </w:rPr>
        <w:t>кВ</w:t>
      </w:r>
      <w:proofErr w:type="spellEnd"/>
      <w:r>
        <w:rPr>
          <w:rFonts w:cs="Times New Roman"/>
          <w:szCs w:val="24"/>
        </w:rPr>
        <w:t xml:space="preserve">, две </w:t>
      </w:r>
      <w:r w:rsidRPr="004701D7">
        <w:rPr>
          <w:rFonts w:cs="Times New Roman"/>
          <w:szCs w:val="24"/>
        </w:rPr>
        <w:t xml:space="preserve">секции шин </w:t>
      </w:r>
      <w:r>
        <w:rPr>
          <w:rFonts w:cs="Times New Roman"/>
          <w:szCs w:val="24"/>
        </w:rPr>
        <w:t>35</w:t>
      </w:r>
      <w:r w:rsidRPr="004701D7">
        <w:rPr>
          <w:rFonts w:cs="Times New Roman"/>
          <w:szCs w:val="24"/>
        </w:rPr>
        <w:t xml:space="preserve"> </w:t>
      </w:r>
      <w:proofErr w:type="spellStart"/>
      <w:r w:rsidRPr="004701D7">
        <w:rPr>
          <w:rFonts w:cs="Times New Roman"/>
          <w:szCs w:val="24"/>
        </w:rPr>
        <w:t>кВ</w:t>
      </w:r>
      <w:proofErr w:type="spellEnd"/>
      <w:r>
        <w:rPr>
          <w:rFonts w:cs="Times New Roman"/>
          <w:szCs w:val="24"/>
        </w:rPr>
        <w:t xml:space="preserve">, три отходящих линий 35 </w:t>
      </w:r>
      <w:proofErr w:type="spellStart"/>
      <w:r>
        <w:rPr>
          <w:rFonts w:cs="Times New Roman"/>
          <w:szCs w:val="24"/>
        </w:rPr>
        <w:t>кВ</w:t>
      </w:r>
      <w:proofErr w:type="spellEnd"/>
      <w:r>
        <w:rPr>
          <w:rFonts w:cs="Times New Roman"/>
          <w:szCs w:val="24"/>
        </w:rPr>
        <w:t xml:space="preserve"> и один резерв, две секции</w:t>
      </w:r>
      <w:r w:rsidRPr="004701D7">
        <w:rPr>
          <w:rFonts w:cs="Times New Roman"/>
          <w:szCs w:val="24"/>
        </w:rPr>
        <w:t xml:space="preserve"> шин </w:t>
      </w:r>
      <w:r>
        <w:rPr>
          <w:rFonts w:cs="Times New Roman"/>
          <w:szCs w:val="24"/>
        </w:rPr>
        <w:t>10</w:t>
      </w:r>
      <w:r w:rsidRPr="004701D7">
        <w:rPr>
          <w:rFonts w:cs="Times New Roman"/>
          <w:szCs w:val="24"/>
        </w:rPr>
        <w:t xml:space="preserve"> </w:t>
      </w:r>
      <w:proofErr w:type="spellStart"/>
      <w:r w:rsidRPr="004701D7">
        <w:rPr>
          <w:rFonts w:cs="Times New Roman"/>
          <w:szCs w:val="24"/>
        </w:rPr>
        <w:t>кВ</w:t>
      </w:r>
      <w:proofErr w:type="spellEnd"/>
      <w:r>
        <w:rPr>
          <w:rFonts w:cs="Times New Roman"/>
          <w:szCs w:val="24"/>
        </w:rPr>
        <w:t xml:space="preserve">, два ТСН 10 </w:t>
      </w:r>
      <w:proofErr w:type="spellStart"/>
      <w:r>
        <w:rPr>
          <w:rFonts w:cs="Times New Roman"/>
          <w:szCs w:val="24"/>
        </w:rPr>
        <w:t>кВ</w:t>
      </w:r>
      <w:proofErr w:type="spellEnd"/>
      <w:r>
        <w:rPr>
          <w:rFonts w:cs="Times New Roman"/>
          <w:szCs w:val="24"/>
        </w:rPr>
        <w:t xml:space="preserve">, 22 ячейки 10 </w:t>
      </w:r>
      <w:proofErr w:type="spellStart"/>
      <w:r>
        <w:rPr>
          <w:rFonts w:cs="Times New Roman"/>
          <w:szCs w:val="24"/>
        </w:rPr>
        <w:t>кВ</w:t>
      </w:r>
      <w:proofErr w:type="spellEnd"/>
      <w:r>
        <w:rPr>
          <w:rFonts w:cs="Times New Roman"/>
          <w:szCs w:val="24"/>
        </w:rPr>
        <w:t>, КП ТМ на базе МПТК.</w:t>
      </w:r>
    </w:p>
    <w:p w:rsidR="008F0F19" w:rsidRPr="00E6099D" w:rsidRDefault="008F0F19" w:rsidP="008F0F19">
      <w:pPr>
        <w:pStyle w:val="23"/>
        <w:numPr>
          <w:ilvl w:val="1"/>
          <w:numId w:val="8"/>
        </w:numPr>
        <w:tabs>
          <w:tab w:val="left" w:pos="851"/>
        </w:tabs>
        <w:ind w:left="284" w:firstLine="0"/>
      </w:pPr>
      <w:bookmarkStart w:id="101" w:name="_Toc422473973"/>
      <w:bookmarkStart w:id="102" w:name="_Toc478022890"/>
      <w:bookmarkStart w:id="103" w:name="_Toc536602829"/>
      <w:bookmarkStart w:id="104" w:name="_Toc3381690"/>
      <w:bookmarkStart w:id="105" w:name="_Toc3381857"/>
      <w:bookmarkStart w:id="106" w:name="_Toc65487146"/>
      <w:bookmarkStart w:id="107" w:name="_Toc65675119"/>
      <w:r w:rsidRPr="00E6099D">
        <w:rPr>
          <w:lang w:eastAsia="ru-RU"/>
        </w:rPr>
        <w:t>Условия эксплуатации объектов автоматизации и характеристика окружающей среды:</w:t>
      </w:r>
      <w:bookmarkEnd w:id="101"/>
      <w:bookmarkEnd w:id="102"/>
      <w:bookmarkEnd w:id="103"/>
      <w:bookmarkEnd w:id="104"/>
      <w:bookmarkEnd w:id="105"/>
      <w:bookmarkEnd w:id="106"/>
      <w:bookmarkEnd w:id="107"/>
    </w:p>
    <w:p w:rsidR="000429AB" w:rsidRPr="00E6099D" w:rsidRDefault="008F0F19" w:rsidP="00260398">
      <w:pPr>
        <w:pStyle w:val="ae"/>
        <w:numPr>
          <w:ilvl w:val="0"/>
          <w:numId w:val="22"/>
        </w:numPr>
        <w:tabs>
          <w:tab w:val="num" w:pos="1418"/>
        </w:tabs>
        <w:ind w:left="851" w:firstLine="0"/>
      </w:pPr>
      <w:r w:rsidRPr="00E6099D">
        <w:t xml:space="preserve">температура от -30С до +40С, относительная влажность от 30 до </w:t>
      </w:r>
      <w:r w:rsidR="0087195C" w:rsidRPr="00E6099D">
        <w:t>9</w:t>
      </w:r>
      <w:r w:rsidR="00177468" w:rsidRPr="00E6099D">
        <w:t>0%.</w:t>
      </w:r>
    </w:p>
    <w:p w:rsidR="008F0F19" w:rsidRPr="00E6099D" w:rsidRDefault="008F0F19" w:rsidP="008F0F19">
      <w:pPr>
        <w:pStyle w:val="13"/>
        <w:numPr>
          <w:ilvl w:val="0"/>
          <w:numId w:val="8"/>
        </w:numPr>
        <w:tabs>
          <w:tab w:val="left" w:pos="709"/>
        </w:tabs>
        <w:ind w:left="0" w:firstLine="0"/>
      </w:pPr>
      <w:bookmarkStart w:id="108" w:name="_Toc296437964"/>
      <w:bookmarkStart w:id="109" w:name="_Toc422233037"/>
      <w:bookmarkStart w:id="110" w:name="_Toc422473974"/>
      <w:bookmarkStart w:id="111" w:name="_Toc65675120"/>
      <w:bookmarkEnd w:id="85"/>
      <w:bookmarkEnd w:id="86"/>
      <w:r w:rsidRPr="00E6099D">
        <w:t xml:space="preserve">Виды измеряемой, регистрируемой и передаваемой информации с </w:t>
      </w:r>
      <w:bookmarkEnd w:id="108"/>
      <w:bookmarkEnd w:id="109"/>
      <w:bookmarkEnd w:id="110"/>
      <w:r w:rsidR="00960ED3" w:rsidRPr="00E6099D">
        <w:t>ПС</w:t>
      </w:r>
      <w:bookmarkEnd w:id="111"/>
    </w:p>
    <w:p w:rsidR="008F0F19" w:rsidRPr="00E6099D" w:rsidRDefault="008F0F19" w:rsidP="00AD3660">
      <w:pPr>
        <w:ind w:firstLine="567"/>
        <w:jc w:val="both"/>
        <w:rPr>
          <w:rFonts w:cs="Times New Roman"/>
          <w:szCs w:val="24"/>
        </w:rPr>
      </w:pPr>
      <w:r w:rsidRPr="00E6099D">
        <w:rPr>
          <w:rFonts w:cs="Times New Roman"/>
          <w:szCs w:val="24"/>
        </w:rPr>
        <w:t>Проектируем</w:t>
      </w:r>
      <w:r w:rsidR="005844E4" w:rsidRPr="00E6099D">
        <w:rPr>
          <w:rFonts w:cs="Times New Roman"/>
          <w:szCs w:val="24"/>
        </w:rPr>
        <w:t>ая</w:t>
      </w:r>
      <w:r w:rsidRPr="00E6099D">
        <w:rPr>
          <w:rFonts w:cs="Times New Roman"/>
          <w:szCs w:val="24"/>
        </w:rPr>
        <w:t xml:space="preserve"> </w:t>
      </w:r>
      <w:r w:rsidR="006F49D9" w:rsidRPr="00E6099D">
        <w:rPr>
          <w:rFonts w:cs="Times New Roman"/>
          <w:szCs w:val="24"/>
        </w:rPr>
        <w:t xml:space="preserve">система </w:t>
      </w:r>
      <w:r w:rsidR="005844E4" w:rsidRPr="00E6099D">
        <w:rPr>
          <w:rFonts w:cs="Times New Roman"/>
          <w:szCs w:val="24"/>
        </w:rPr>
        <w:t>ТМ</w:t>
      </w:r>
      <w:r w:rsidR="006F49D9" w:rsidRPr="00E6099D">
        <w:rPr>
          <w:rFonts w:cs="Times New Roman"/>
          <w:szCs w:val="24"/>
        </w:rPr>
        <w:t xml:space="preserve"> и АСУЭ</w:t>
      </w:r>
      <w:r w:rsidRPr="00E6099D">
        <w:rPr>
          <w:rFonts w:cs="Times New Roman"/>
          <w:szCs w:val="24"/>
        </w:rPr>
        <w:t xml:space="preserve"> ПС должна обеспечивать возможность измерения, регистрации и передачи следующих видов информации:</w:t>
      </w:r>
    </w:p>
    <w:p w:rsidR="008F0F19" w:rsidRPr="00E6099D" w:rsidRDefault="008F0F19" w:rsidP="00AD3660">
      <w:pPr>
        <w:pStyle w:val="ae"/>
        <w:numPr>
          <w:ilvl w:val="1"/>
          <w:numId w:val="80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Cs w:val="24"/>
        </w:rPr>
      </w:pPr>
      <w:r w:rsidRPr="00E6099D">
        <w:rPr>
          <w:rFonts w:cs="Times New Roman"/>
          <w:szCs w:val="24"/>
        </w:rPr>
        <w:t xml:space="preserve">Положение выключателей и отделителей </w:t>
      </w:r>
      <w:r w:rsidR="00E11CC8" w:rsidRPr="00E6099D">
        <w:rPr>
          <w:rFonts w:cs="Times New Roman"/>
          <w:szCs w:val="24"/>
        </w:rPr>
        <w:t>6-</w:t>
      </w:r>
      <w:r w:rsidRPr="00E6099D">
        <w:rPr>
          <w:rFonts w:cs="Times New Roman"/>
          <w:szCs w:val="24"/>
        </w:rPr>
        <w:t>1</w:t>
      </w:r>
      <w:r w:rsidR="00E11CC8" w:rsidRPr="00E6099D">
        <w:rPr>
          <w:rFonts w:cs="Times New Roman"/>
          <w:szCs w:val="24"/>
        </w:rPr>
        <w:t>1</w:t>
      </w:r>
      <w:r w:rsidRPr="00E6099D">
        <w:rPr>
          <w:rFonts w:cs="Times New Roman"/>
          <w:szCs w:val="24"/>
        </w:rPr>
        <w:t xml:space="preserve">0 </w:t>
      </w:r>
      <w:proofErr w:type="spellStart"/>
      <w:r w:rsidRPr="00E6099D">
        <w:rPr>
          <w:rFonts w:cs="Times New Roman"/>
          <w:szCs w:val="24"/>
        </w:rPr>
        <w:t>кВ</w:t>
      </w:r>
      <w:proofErr w:type="spellEnd"/>
      <w:r w:rsidRPr="00E6099D">
        <w:rPr>
          <w:rFonts w:cs="Times New Roman"/>
          <w:szCs w:val="24"/>
        </w:rPr>
        <w:t xml:space="preserve"> всех присоединений</w:t>
      </w:r>
      <w:r w:rsidR="005844E4" w:rsidRPr="00E6099D">
        <w:rPr>
          <w:rFonts w:cs="Times New Roman"/>
          <w:szCs w:val="24"/>
        </w:rPr>
        <w:t>,</w:t>
      </w:r>
      <w:r w:rsidRPr="00E6099D">
        <w:rPr>
          <w:rFonts w:cs="Times New Roman"/>
          <w:szCs w:val="24"/>
        </w:rPr>
        <w:t xml:space="preserve"> имеющих необходимые датчики положения коммутационного аппарата</w:t>
      </w:r>
      <w:r w:rsidR="001D43F6" w:rsidRPr="00E6099D">
        <w:rPr>
          <w:rFonts w:cs="Times New Roman"/>
          <w:szCs w:val="24"/>
        </w:rPr>
        <w:t>;</w:t>
      </w:r>
    </w:p>
    <w:p w:rsidR="008F0F19" w:rsidRPr="00E6099D" w:rsidRDefault="000C5B7A" w:rsidP="00AD3660">
      <w:pPr>
        <w:pStyle w:val="ae"/>
        <w:numPr>
          <w:ilvl w:val="1"/>
          <w:numId w:val="80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Cs w:val="24"/>
        </w:rPr>
      </w:pPr>
      <w:r w:rsidRPr="00E6099D">
        <w:rPr>
          <w:rFonts w:cs="Times New Roman"/>
          <w:szCs w:val="24"/>
        </w:rPr>
        <w:t>П</w:t>
      </w:r>
      <w:r w:rsidR="00EC02E9" w:rsidRPr="00E6099D">
        <w:rPr>
          <w:rFonts w:cs="Times New Roman"/>
          <w:szCs w:val="24"/>
        </w:rPr>
        <w:t>оложение</w:t>
      </w:r>
      <w:r w:rsidR="008F0F19" w:rsidRPr="00E6099D">
        <w:rPr>
          <w:rFonts w:cs="Times New Roman"/>
          <w:szCs w:val="24"/>
        </w:rPr>
        <w:t xml:space="preserve"> </w:t>
      </w:r>
      <w:r w:rsidR="00EC02E9" w:rsidRPr="00E6099D">
        <w:rPr>
          <w:rFonts w:cs="Times New Roman"/>
          <w:szCs w:val="24"/>
        </w:rPr>
        <w:t xml:space="preserve">устройств РПН (авто) трансформаторов с обмоткой ВН 110 </w:t>
      </w:r>
      <w:proofErr w:type="spellStart"/>
      <w:r w:rsidR="00EC02E9" w:rsidRPr="00E6099D">
        <w:rPr>
          <w:rFonts w:cs="Times New Roman"/>
          <w:szCs w:val="24"/>
        </w:rPr>
        <w:t>кВ</w:t>
      </w:r>
      <w:proofErr w:type="spellEnd"/>
      <w:r w:rsidR="00EC02E9" w:rsidRPr="00E6099D">
        <w:rPr>
          <w:rFonts w:cs="Times New Roman"/>
          <w:szCs w:val="24"/>
        </w:rPr>
        <w:t xml:space="preserve">, положения </w:t>
      </w:r>
      <w:r w:rsidR="008F0F19" w:rsidRPr="00E6099D">
        <w:rPr>
          <w:rFonts w:cs="Times New Roman"/>
          <w:szCs w:val="24"/>
        </w:rPr>
        <w:t>разъединителей и заземляющих ножей</w:t>
      </w:r>
      <w:r w:rsidR="001D43F6" w:rsidRPr="00E6099D">
        <w:rPr>
          <w:rFonts w:cs="Times New Roman"/>
          <w:szCs w:val="24"/>
        </w:rPr>
        <w:t>;</w:t>
      </w:r>
    </w:p>
    <w:p w:rsidR="008F0F19" w:rsidRPr="00E6099D" w:rsidRDefault="008F0F19" w:rsidP="00AD3660">
      <w:pPr>
        <w:pStyle w:val="ae"/>
        <w:numPr>
          <w:ilvl w:val="1"/>
          <w:numId w:val="80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Cs w:val="24"/>
        </w:rPr>
      </w:pPr>
      <w:r w:rsidRPr="00E6099D">
        <w:rPr>
          <w:rFonts w:cs="Times New Roman"/>
          <w:szCs w:val="24"/>
        </w:rPr>
        <w:t>Аварийно-предупредительная телесигнализация (АПТС), содержащая общие предупредительные и аварийные сигналы о возникновении нарушений в работе оборудования и устройств, а также телесигнализацию о: срабатывании устройств РЗА (по каждому устройству РЗА), неисправности устройств РЗА, срабатывании пожарной и охранной сигнализации</w:t>
      </w:r>
      <w:r w:rsidR="00C55446" w:rsidRPr="00E6099D">
        <w:rPr>
          <w:rFonts w:cs="Times New Roman"/>
          <w:szCs w:val="24"/>
        </w:rPr>
        <w:t>, сигналы от СГЭ и др.</w:t>
      </w:r>
      <w:r w:rsidRPr="00E6099D">
        <w:rPr>
          <w:rFonts w:cs="Times New Roman"/>
          <w:szCs w:val="24"/>
        </w:rPr>
        <w:t>;</w:t>
      </w:r>
    </w:p>
    <w:p w:rsidR="008F0F19" w:rsidRPr="00E6099D" w:rsidRDefault="008F0F19" w:rsidP="00AD3660">
      <w:pPr>
        <w:pStyle w:val="ae"/>
        <w:numPr>
          <w:ilvl w:val="1"/>
          <w:numId w:val="80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Cs w:val="24"/>
        </w:rPr>
      </w:pPr>
      <w:r w:rsidRPr="00E6099D">
        <w:rPr>
          <w:rFonts w:cs="Times New Roman"/>
          <w:szCs w:val="24"/>
        </w:rPr>
        <w:t>Сигналы телеуправления коммутационными аппаратами</w:t>
      </w:r>
      <w:r w:rsidR="001D43F6" w:rsidRPr="00E6099D">
        <w:rPr>
          <w:rFonts w:cs="Times New Roman"/>
          <w:szCs w:val="24"/>
        </w:rPr>
        <w:t>;</w:t>
      </w:r>
    </w:p>
    <w:p w:rsidR="000C5B7A" w:rsidRPr="00E6099D" w:rsidRDefault="000C5B7A" w:rsidP="00AD3660">
      <w:pPr>
        <w:pStyle w:val="ae"/>
        <w:numPr>
          <w:ilvl w:val="1"/>
          <w:numId w:val="80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Cs w:val="24"/>
        </w:rPr>
      </w:pPr>
      <w:r w:rsidRPr="00E6099D">
        <w:rPr>
          <w:rFonts w:cs="Times New Roman"/>
          <w:szCs w:val="24"/>
        </w:rPr>
        <w:t xml:space="preserve">Нагрузка (токовая, активная и реактивная мощность) всех отходящих от </w:t>
      </w:r>
      <w:r w:rsidR="00DA1564" w:rsidRPr="00E6099D">
        <w:rPr>
          <w:rFonts w:cs="Times New Roman"/>
          <w:szCs w:val="24"/>
        </w:rPr>
        <w:t>ПС</w:t>
      </w:r>
      <w:r w:rsidRPr="00E6099D">
        <w:rPr>
          <w:rFonts w:cs="Times New Roman"/>
          <w:szCs w:val="24"/>
        </w:rPr>
        <w:t xml:space="preserve"> </w:t>
      </w:r>
      <w:r w:rsidR="00C55446" w:rsidRPr="00E6099D">
        <w:rPr>
          <w:rFonts w:cs="Times New Roman"/>
          <w:szCs w:val="24"/>
        </w:rPr>
        <w:t xml:space="preserve">ВЛ и фидеров </w:t>
      </w:r>
      <w:r w:rsidRPr="00E6099D">
        <w:rPr>
          <w:rFonts w:cs="Times New Roman"/>
          <w:szCs w:val="24"/>
        </w:rPr>
        <w:t>напряжением 1</w:t>
      </w:r>
      <w:r w:rsidR="00DA1564" w:rsidRPr="00E6099D">
        <w:rPr>
          <w:rFonts w:cs="Times New Roman"/>
          <w:szCs w:val="24"/>
        </w:rPr>
        <w:t>1</w:t>
      </w:r>
      <w:r w:rsidRPr="00E6099D">
        <w:rPr>
          <w:rFonts w:cs="Times New Roman"/>
          <w:szCs w:val="24"/>
        </w:rPr>
        <w:t xml:space="preserve">0 </w:t>
      </w:r>
      <w:proofErr w:type="spellStart"/>
      <w:r w:rsidRPr="00E6099D">
        <w:rPr>
          <w:rFonts w:cs="Times New Roman"/>
          <w:szCs w:val="24"/>
        </w:rPr>
        <w:t>кВ</w:t>
      </w:r>
      <w:proofErr w:type="spellEnd"/>
      <w:r w:rsidR="00C55446" w:rsidRPr="00E6099D">
        <w:rPr>
          <w:rFonts w:cs="Times New Roman"/>
          <w:szCs w:val="24"/>
        </w:rPr>
        <w:t xml:space="preserve"> и ниже (уровень 110 </w:t>
      </w:r>
      <w:proofErr w:type="spellStart"/>
      <w:r w:rsidR="00C55446" w:rsidRPr="00E6099D">
        <w:rPr>
          <w:rFonts w:cs="Times New Roman"/>
          <w:szCs w:val="24"/>
        </w:rPr>
        <w:t>кВ</w:t>
      </w:r>
      <w:proofErr w:type="spellEnd"/>
      <w:r w:rsidR="00C55446" w:rsidRPr="00E6099D">
        <w:rPr>
          <w:rFonts w:cs="Times New Roman"/>
          <w:szCs w:val="24"/>
        </w:rPr>
        <w:t xml:space="preserve"> по каждой фазе)</w:t>
      </w:r>
      <w:r w:rsidR="001D43F6" w:rsidRPr="00E6099D">
        <w:rPr>
          <w:rFonts w:cs="Times New Roman"/>
          <w:szCs w:val="24"/>
        </w:rPr>
        <w:t>;</w:t>
      </w:r>
    </w:p>
    <w:p w:rsidR="000C5B7A" w:rsidRPr="00E6099D" w:rsidRDefault="000C5B7A" w:rsidP="00AD3660">
      <w:pPr>
        <w:pStyle w:val="ae"/>
        <w:numPr>
          <w:ilvl w:val="1"/>
          <w:numId w:val="80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Cs w:val="24"/>
        </w:rPr>
      </w:pPr>
      <w:r w:rsidRPr="00E6099D">
        <w:rPr>
          <w:rFonts w:cs="Times New Roman"/>
          <w:szCs w:val="24"/>
        </w:rPr>
        <w:t xml:space="preserve">Нагрузка (токовая, активная и реактивная мощности) всех </w:t>
      </w:r>
      <w:proofErr w:type="spellStart"/>
      <w:r w:rsidR="00EC02E9" w:rsidRPr="00E6099D">
        <w:rPr>
          <w:rFonts w:cs="Times New Roman"/>
          <w:szCs w:val="24"/>
        </w:rPr>
        <w:t>шиносоединительных</w:t>
      </w:r>
      <w:proofErr w:type="spellEnd"/>
      <w:r w:rsidR="00EC02E9" w:rsidRPr="00E6099D">
        <w:rPr>
          <w:rFonts w:cs="Times New Roman"/>
          <w:szCs w:val="24"/>
        </w:rPr>
        <w:t xml:space="preserve">, </w:t>
      </w:r>
      <w:r w:rsidRPr="00E6099D">
        <w:rPr>
          <w:rFonts w:cs="Times New Roman"/>
          <w:szCs w:val="24"/>
        </w:rPr>
        <w:t>секционных, обходных</w:t>
      </w:r>
      <w:r w:rsidR="00EC02E9" w:rsidRPr="00E6099D">
        <w:rPr>
          <w:rFonts w:cs="Times New Roman"/>
          <w:szCs w:val="24"/>
        </w:rPr>
        <w:t>, мостовых,</w:t>
      </w:r>
      <w:r w:rsidRPr="00E6099D">
        <w:rPr>
          <w:rFonts w:cs="Times New Roman"/>
          <w:szCs w:val="24"/>
        </w:rPr>
        <w:t xml:space="preserve"> </w:t>
      </w:r>
      <w:r w:rsidR="008A11C3" w:rsidRPr="00E6099D">
        <w:rPr>
          <w:rFonts w:cs="Times New Roman"/>
          <w:szCs w:val="24"/>
        </w:rPr>
        <w:t xml:space="preserve">вводных </w:t>
      </w:r>
      <w:r w:rsidRPr="00E6099D">
        <w:rPr>
          <w:rFonts w:cs="Times New Roman"/>
          <w:szCs w:val="24"/>
        </w:rPr>
        <w:t>выключателей напряжением 1</w:t>
      </w:r>
      <w:r w:rsidR="00DA1564" w:rsidRPr="00E6099D">
        <w:rPr>
          <w:rFonts w:cs="Times New Roman"/>
          <w:szCs w:val="24"/>
        </w:rPr>
        <w:t>1</w:t>
      </w:r>
      <w:r w:rsidRPr="00E6099D">
        <w:rPr>
          <w:rFonts w:cs="Times New Roman"/>
          <w:szCs w:val="24"/>
        </w:rPr>
        <w:t xml:space="preserve">0 </w:t>
      </w:r>
      <w:proofErr w:type="spellStart"/>
      <w:r w:rsidRPr="00E6099D">
        <w:rPr>
          <w:rFonts w:cs="Times New Roman"/>
          <w:szCs w:val="24"/>
        </w:rPr>
        <w:t>кВ</w:t>
      </w:r>
      <w:proofErr w:type="spellEnd"/>
      <w:r w:rsidR="00EC02E9" w:rsidRPr="00E6099D">
        <w:rPr>
          <w:rFonts w:cs="Times New Roman"/>
          <w:szCs w:val="24"/>
        </w:rPr>
        <w:t xml:space="preserve"> и ниже (уровень 110 </w:t>
      </w:r>
      <w:proofErr w:type="spellStart"/>
      <w:r w:rsidR="00EC02E9" w:rsidRPr="00E6099D">
        <w:rPr>
          <w:rFonts w:cs="Times New Roman"/>
          <w:szCs w:val="24"/>
        </w:rPr>
        <w:t>кВ</w:t>
      </w:r>
      <w:proofErr w:type="spellEnd"/>
      <w:r w:rsidR="00EC02E9" w:rsidRPr="00E6099D">
        <w:rPr>
          <w:rFonts w:cs="Times New Roman"/>
          <w:szCs w:val="24"/>
        </w:rPr>
        <w:t xml:space="preserve"> по каждой фазе)</w:t>
      </w:r>
      <w:r w:rsidR="001D43F6" w:rsidRPr="00E6099D">
        <w:rPr>
          <w:rFonts w:cs="Times New Roman"/>
          <w:szCs w:val="24"/>
        </w:rPr>
        <w:t>;</w:t>
      </w:r>
    </w:p>
    <w:p w:rsidR="000C5B7A" w:rsidRDefault="000C5B7A" w:rsidP="00AD3660">
      <w:pPr>
        <w:pStyle w:val="ae"/>
        <w:numPr>
          <w:ilvl w:val="1"/>
          <w:numId w:val="80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Cs w:val="24"/>
        </w:rPr>
      </w:pPr>
      <w:r w:rsidRPr="00E6099D">
        <w:rPr>
          <w:rFonts w:cs="Times New Roman"/>
          <w:szCs w:val="24"/>
        </w:rPr>
        <w:t xml:space="preserve"> Нагрузка (токовая, активная и реактивная мощности) сторон высокого</w:t>
      </w:r>
      <w:r w:rsidR="00EC02E9" w:rsidRPr="00E6099D">
        <w:rPr>
          <w:rFonts w:cs="Times New Roman"/>
          <w:szCs w:val="24"/>
        </w:rPr>
        <w:t>, сред</w:t>
      </w:r>
      <w:r w:rsidR="00EC02E9">
        <w:rPr>
          <w:rFonts w:cs="Times New Roman"/>
          <w:szCs w:val="24"/>
        </w:rPr>
        <w:t>него</w:t>
      </w:r>
      <w:r>
        <w:rPr>
          <w:rFonts w:cs="Times New Roman"/>
          <w:szCs w:val="24"/>
        </w:rPr>
        <w:t xml:space="preserve"> </w:t>
      </w:r>
      <w:r w:rsidRPr="000C5B7A">
        <w:rPr>
          <w:rFonts w:cs="Times New Roman"/>
          <w:szCs w:val="24"/>
        </w:rPr>
        <w:t xml:space="preserve">и низкого напряжения </w:t>
      </w:r>
      <w:r w:rsidR="00EC02E9" w:rsidRPr="00C8699E">
        <w:rPr>
          <w:rFonts w:cs="Times New Roman"/>
          <w:szCs w:val="24"/>
        </w:rPr>
        <w:t xml:space="preserve">всех трансформаторов </w:t>
      </w:r>
      <w:r>
        <w:rPr>
          <w:rFonts w:cs="Times New Roman"/>
          <w:szCs w:val="24"/>
        </w:rPr>
        <w:t>(</w:t>
      </w:r>
      <w:r w:rsidRPr="000C5B7A">
        <w:rPr>
          <w:rFonts w:cs="Times New Roman"/>
          <w:szCs w:val="24"/>
        </w:rPr>
        <w:t>автотрансформаторов</w:t>
      </w:r>
      <w:r>
        <w:rPr>
          <w:rFonts w:cs="Times New Roman"/>
          <w:szCs w:val="24"/>
        </w:rPr>
        <w:t>)</w:t>
      </w:r>
      <w:r w:rsidR="00EC02E9" w:rsidRPr="00C8699E">
        <w:rPr>
          <w:rFonts w:cs="Times New Roman"/>
          <w:szCs w:val="24"/>
        </w:rPr>
        <w:t xml:space="preserve">, присоединенных к шинам напряжением 110 </w:t>
      </w:r>
      <w:proofErr w:type="spellStart"/>
      <w:r w:rsidR="00EC02E9" w:rsidRPr="00C8699E">
        <w:rPr>
          <w:rFonts w:cs="Times New Roman"/>
          <w:szCs w:val="24"/>
        </w:rPr>
        <w:t>кВ</w:t>
      </w:r>
      <w:proofErr w:type="spellEnd"/>
      <w:r w:rsidR="00EC02E9" w:rsidRPr="00C8699E">
        <w:rPr>
          <w:rFonts w:cs="Times New Roman"/>
          <w:szCs w:val="24"/>
        </w:rPr>
        <w:t xml:space="preserve"> и ниже (уровень 110 </w:t>
      </w:r>
      <w:proofErr w:type="spellStart"/>
      <w:r w:rsidR="00EC02E9" w:rsidRPr="00C8699E">
        <w:rPr>
          <w:rFonts w:cs="Times New Roman"/>
          <w:szCs w:val="24"/>
        </w:rPr>
        <w:t>кВ</w:t>
      </w:r>
      <w:proofErr w:type="spellEnd"/>
      <w:r w:rsidR="00EC02E9" w:rsidRPr="00C8699E">
        <w:rPr>
          <w:rFonts w:cs="Times New Roman"/>
          <w:szCs w:val="24"/>
        </w:rPr>
        <w:t xml:space="preserve"> по каждой фазе)</w:t>
      </w:r>
      <w:r w:rsidR="001D43F6">
        <w:rPr>
          <w:rFonts w:cs="Times New Roman"/>
          <w:szCs w:val="24"/>
        </w:rPr>
        <w:t>;</w:t>
      </w:r>
    </w:p>
    <w:p w:rsidR="00EC02E9" w:rsidRPr="00C8699E" w:rsidRDefault="00EC02E9" w:rsidP="00AD3660">
      <w:pPr>
        <w:pStyle w:val="ae"/>
        <w:numPr>
          <w:ilvl w:val="1"/>
          <w:numId w:val="80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Cs w:val="24"/>
        </w:rPr>
      </w:pPr>
      <w:r w:rsidRPr="00C8699E">
        <w:rPr>
          <w:rFonts w:cs="Times New Roman"/>
          <w:szCs w:val="24"/>
        </w:rPr>
        <w:lastRenderedPageBreak/>
        <w:t>Нагрузка (токовая, реактивная мощность) по всем устройствам компенсации реактивной мощности</w:t>
      </w:r>
      <w:r w:rsidR="001D43F6">
        <w:rPr>
          <w:rFonts w:cs="Times New Roman"/>
          <w:szCs w:val="24"/>
        </w:rPr>
        <w:t>;</w:t>
      </w:r>
    </w:p>
    <w:p w:rsidR="000C5B7A" w:rsidRPr="000C5B7A" w:rsidRDefault="000C5B7A" w:rsidP="00AD3660">
      <w:pPr>
        <w:pStyle w:val="ae"/>
        <w:numPr>
          <w:ilvl w:val="1"/>
          <w:numId w:val="80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Cs w:val="24"/>
        </w:rPr>
      </w:pPr>
      <w:r w:rsidRPr="000C5B7A">
        <w:rPr>
          <w:rFonts w:cs="Times New Roman"/>
        </w:rPr>
        <w:t xml:space="preserve">Величины напряжений (по каждой фазе и среднее линейное значение по 3-м фазам) по всем </w:t>
      </w:r>
      <w:r w:rsidRPr="00027E28">
        <w:rPr>
          <w:rFonts w:cs="Times New Roman"/>
        </w:rPr>
        <w:t>присоединениям 1</w:t>
      </w:r>
      <w:r w:rsidR="00EC02E9" w:rsidRPr="00027E28">
        <w:rPr>
          <w:rFonts w:cs="Times New Roman"/>
        </w:rPr>
        <w:t>1</w:t>
      </w:r>
      <w:r w:rsidRPr="00027E28">
        <w:rPr>
          <w:rFonts w:cs="Times New Roman"/>
        </w:rPr>
        <w:t>0</w:t>
      </w:r>
      <w:r w:rsidR="00EC02E9" w:rsidRPr="00027E28">
        <w:rPr>
          <w:rFonts w:cs="Times New Roman"/>
        </w:rPr>
        <w:t xml:space="preserve"> </w:t>
      </w:r>
      <w:proofErr w:type="spellStart"/>
      <w:r w:rsidRPr="00027E28">
        <w:rPr>
          <w:rFonts w:cs="Times New Roman"/>
        </w:rPr>
        <w:t>кВ</w:t>
      </w:r>
      <w:proofErr w:type="spellEnd"/>
      <w:r w:rsidRPr="000C5B7A">
        <w:rPr>
          <w:rFonts w:cs="Times New Roman"/>
        </w:rPr>
        <w:t xml:space="preserve"> и ниже, включая собственные нужды ПС</w:t>
      </w:r>
      <w:r w:rsidR="001D43F6">
        <w:rPr>
          <w:rFonts w:cs="Times New Roman"/>
        </w:rPr>
        <w:t>;</w:t>
      </w:r>
    </w:p>
    <w:p w:rsidR="00260398" w:rsidRDefault="008F0F19" w:rsidP="00AD3660">
      <w:pPr>
        <w:pStyle w:val="ae"/>
        <w:numPr>
          <w:ilvl w:val="1"/>
          <w:numId w:val="80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Cs w:val="24"/>
        </w:rPr>
      </w:pPr>
      <w:r w:rsidRPr="00234A93">
        <w:rPr>
          <w:rFonts w:cs="Times New Roman"/>
          <w:szCs w:val="24"/>
        </w:rPr>
        <w:t>Измерения температуры</w:t>
      </w:r>
      <w:r w:rsidR="00234A93">
        <w:rPr>
          <w:rFonts w:cs="Times New Roman"/>
          <w:szCs w:val="24"/>
        </w:rPr>
        <w:t xml:space="preserve"> в помещении установки оборудования</w:t>
      </w:r>
      <w:r w:rsidR="001D43F6">
        <w:rPr>
          <w:rFonts w:cs="Times New Roman"/>
          <w:szCs w:val="24"/>
        </w:rPr>
        <w:t xml:space="preserve"> </w:t>
      </w:r>
      <w:r w:rsidR="00793E22">
        <w:rPr>
          <w:rFonts w:cs="Times New Roman"/>
          <w:szCs w:val="24"/>
        </w:rPr>
        <w:t xml:space="preserve">системы </w:t>
      </w:r>
      <w:r w:rsidR="00AB498E">
        <w:rPr>
          <w:rFonts w:cs="Times New Roman"/>
          <w:szCs w:val="24"/>
        </w:rPr>
        <w:t>ТМ</w:t>
      </w:r>
      <w:r w:rsidR="00793E22">
        <w:rPr>
          <w:rFonts w:cs="Times New Roman"/>
          <w:szCs w:val="24"/>
        </w:rPr>
        <w:t xml:space="preserve"> и АСУЭ</w:t>
      </w:r>
      <w:r w:rsidR="00234A93">
        <w:rPr>
          <w:rFonts w:cs="Times New Roman"/>
          <w:szCs w:val="24"/>
        </w:rPr>
        <w:t xml:space="preserve"> и</w:t>
      </w:r>
      <w:r w:rsidRPr="00234A93">
        <w:rPr>
          <w:rFonts w:cs="Times New Roman"/>
          <w:szCs w:val="24"/>
        </w:rPr>
        <w:t xml:space="preserve"> окружающей среды</w:t>
      </w:r>
      <w:r w:rsidR="00BD4EC2">
        <w:rPr>
          <w:rFonts w:cs="Times New Roman"/>
          <w:szCs w:val="24"/>
        </w:rPr>
        <w:t>;</w:t>
      </w:r>
    </w:p>
    <w:p w:rsidR="00BD4EC2" w:rsidRPr="003321D3" w:rsidRDefault="00BD4EC2" w:rsidP="00BD4EC2">
      <w:pPr>
        <w:pStyle w:val="ae"/>
        <w:numPr>
          <w:ilvl w:val="1"/>
          <w:numId w:val="80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</w:rPr>
      </w:pPr>
      <w:r w:rsidRPr="003321D3">
        <w:rPr>
          <w:rFonts w:cs="Times New Roman"/>
        </w:rPr>
        <w:t>Данные учета со счетчиков электроэнергии;</w:t>
      </w:r>
    </w:p>
    <w:p w:rsidR="00BD4EC2" w:rsidRPr="003321D3" w:rsidRDefault="00BD4EC2" w:rsidP="00BD4EC2">
      <w:pPr>
        <w:pStyle w:val="ae"/>
        <w:numPr>
          <w:ilvl w:val="1"/>
          <w:numId w:val="80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</w:rPr>
      </w:pPr>
      <w:r w:rsidRPr="003321D3">
        <w:rPr>
          <w:rFonts w:cs="Times New Roman"/>
        </w:rPr>
        <w:t>Журналы событий со счетчиков электроэнергии.</w:t>
      </w:r>
    </w:p>
    <w:p w:rsidR="003F7EB0" w:rsidRDefault="003F7EB0" w:rsidP="003F7EB0">
      <w:pPr>
        <w:ind w:firstLine="567"/>
        <w:jc w:val="both"/>
        <w:rPr>
          <w:rFonts w:cs="Times New Roman"/>
          <w:szCs w:val="24"/>
        </w:rPr>
      </w:pPr>
      <w:r w:rsidRPr="003F7EB0">
        <w:rPr>
          <w:rFonts w:cs="Times New Roman"/>
          <w:szCs w:val="24"/>
        </w:rPr>
        <w:t>Объем передаваемой информации по про</w:t>
      </w:r>
      <w:r w:rsidR="00BD4EC2">
        <w:rPr>
          <w:rFonts w:cs="Times New Roman"/>
          <w:szCs w:val="24"/>
        </w:rPr>
        <w:t>ектируемым подстанциям приведен</w:t>
      </w:r>
      <w:r w:rsidRPr="003F7EB0">
        <w:rPr>
          <w:rFonts w:cs="Times New Roman"/>
          <w:szCs w:val="24"/>
        </w:rPr>
        <w:t xml:space="preserve"> в </w:t>
      </w:r>
      <w:r w:rsidR="003C5E03">
        <w:rPr>
          <w:rFonts w:cs="Times New Roman"/>
          <w:szCs w:val="24"/>
        </w:rPr>
        <w:t>Приложении</w:t>
      </w:r>
      <w:r w:rsidR="00BD4EC2">
        <w:rPr>
          <w:rFonts w:cs="Times New Roman"/>
          <w:szCs w:val="24"/>
        </w:rPr>
        <w:t> </w:t>
      </w:r>
      <w:r w:rsidR="003C5E03">
        <w:rPr>
          <w:rFonts w:cs="Times New Roman"/>
          <w:szCs w:val="24"/>
        </w:rPr>
        <w:t>2</w:t>
      </w:r>
      <w:r>
        <w:rPr>
          <w:rFonts w:cs="Times New Roman"/>
          <w:szCs w:val="24"/>
        </w:rPr>
        <w:t xml:space="preserve"> к данному ТЗ</w:t>
      </w:r>
      <w:r w:rsidR="00BD4EC2">
        <w:rPr>
          <w:rFonts w:cs="Times New Roman"/>
          <w:szCs w:val="24"/>
        </w:rPr>
        <w:t>, уточняе</w:t>
      </w:r>
      <w:r w:rsidRPr="003F7EB0">
        <w:rPr>
          <w:rFonts w:cs="Times New Roman"/>
          <w:szCs w:val="24"/>
        </w:rPr>
        <w:t xml:space="preserve">тся на этапе </w:t>
      </w:r>
      <w:r w:rsidRPr="00AD3660">
        <w:rPr>
          <w:rFonts w:cs="Times New Roman"/>
          <w:szCs w:val="24"/>
        </w:rPr>
        <w:t>проведения ППО и согласовывается с Заказчиком.</w:t>
      </w:r>
    </w:p>
    <w:p w:rsidR="00BD4EC2" w:rsidRPr="003321D3" w:rsidRDefault="00BD4EC2" w:rsidP="00BD4EC2">
      <w:pPr>
        <w:ind w:firstLine="567"/>
        <w:jc w:val="both"/>
        <w:rPr>
          <w:rFonts w:cs="Times New Roman"/>
          <w:szCs w:val="24"/>
        </w:rPr>
      </w:pPr>
      <w:r w:rsidRPr="003321D3">
        <w:rPr>
          <w:rFonts w:cs="Times New Roman"/>
          <w:szCs w:val="24"/>
        </w:rPr>
        <w:t>Проектом определить объем счетчиков, требующих замены и счетчиков требующих дополнительной установки на ПС, для обеспечения передачи текущих измерений в систему телемеханики и АСУЭ ПС. Требования к счетчикам приведены в п. 6.</w:t>
      </w:r>
      <w:r w:rsidR="008A678F">
        <w:rPr>
          <w:rFonts w:cs="Times New Roman"/>
          <w:szCs w:val="24"/>
        </w:rPr>
        <w:t>6</w:t>
      </w:r>
      <w:r w:rsidRPr="003321D3">
        <w:rPr>
          <w:rFonts w:cs="Times New Roman"/>
          <w:szCs w:val="24"/>
        </w:rPr>
        <w:t xml:space="preserve">. </w:t>
      </w:r>
    </w:p>
    <w:p w:rsidR="007B650E" w:rsidRPr="007B650E" w:rsidRDefault="007B650E" w:rsidP="007B650E">
      <w:pPr>
        <w:ind w:firstLine="567"/>
        <w:jc w:val="both"/>
        <w:rPr>
          <w:rFonts w:cs="Times New Roman"/>
          <w:szCs w:val="24"/>
        </w:rPr>
      </w:pPr>
      <w:r w:rsidRPr="007B650E">
        <w:rPr>
          <w:rFonts w:cs="Times New Roman"/>
          <w:szCs w:val="24"/>
        </w:rPr>
        <w:t>Если нет технической возможности для передачи требуемого объема информации, то в перечне сигналов (Приложение к отчету по ППО) указать первичное оборудование, требующее модернизации (реконструкции) по каждому сигналу. В контроллерах ввода\вывода дискретных сигналов системы ТМ, предусмотреть резерв, кроме технологичес</w:t>
      </w:r>
      <w:r>
        <w:rPr>
          <w:rFonts w:cs="Times New Roman"/>
          <w:szCs w:val="24"/>
        </w:rPr>
        <w:t>кого резерва, указанного в п. 6.</w:t>
      </w:r>
      <w:r w:rsidR="008A678F">
        <w:rPr>
          <w:rFonts w:cs="Times New Roman"/>
          <w:szCs w:val="24"/>
        </w:rPr>
        <w:t>10</w:t>
      </w:r>
      <w:r>
        <w:rPr>
          <w:rFonts w:cs="Times New Roman"/>
          <w:szCs w:val="24"/>
        </w:rPr>
        <w:t>.7</w:t>
      </w:r>
      <w:r w:rsidRPr="007B650E">
        <w:rPr>
          <w:rFonts w:cs="Times New Roman"/>
          <w:szCs w:val="24"/>
        </w:rPr>
        <w:t>, на объем сигналов, по которым на момент выполнения ПИР, нет технической возможности их сбора.</w:t>
      </w:r>
    </w:p>
    <w:p w:rsidR="007B5700" w:rsidRPr="0062279C" w:rsidRDefault="007B5700" w:rsidP="007B5700">
      <w:pPr>
        <w:pStyle w:val="13"/>
        <w:numPr>
          <w:ilvl w:val="0"/>
          <w:numId w:val="8"/>
        </w:numPr>
        <w:tabs>
          <w:tab w:val="left" w:pos="709"/>
        </w:tabs>
        <w:ind w:left="0" w:firstLine="0"/>
      </w:pPr>
      <w:bookmarkStart w:id="112" w:name="_Toc296437966"/>
      <w:bookmarkStart w:id="113" w:name="_Toc65675121"/>
      <w:r w:rsidRPr="0062279C">
        <w:t xml:space="preserve">Требования к </w:t>
      </w:r>
      <w:proofErr w:type="spellStart"/>
      <w:r w:rsidR="006F49D9">
        <w:t>технорабочему</w:t>
      </w:r>
      <w:proofErr w:type="spellEnd"/>
      <w:r w:rsidRPr="0062279C">
        <w:t xml:space="preserve"> </w:t>
      </w:r>
      <w:bookmarkEnd w:id="112"/>
      <w:r w:rsidR="006F49D9">
        <w:t>проекту</w:t>
      </w:r>
      <w:bookmarkEnd w:id="113"/>
    </w:p>
    <w:p w:rsidR="007B5700" w:rsidRDefault="006F49D9" w:rsidP="007B5700">
      <w:pPr>
        <w:pStyle w:val="ae"/>
        <w:numPr>
          <w:ilvl w:val="1"/>
          <w:numId w:val="8"/>
        </w:numPr>
        <w:tabs>
          <w:tab w:val="left" w:pos="851"/>
        </w:tabs>
        <w:spacing w:line="240" w:lineRule="auto"/>
        <w:ind w:left="284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Вся</w:t>
      </w:r>
      <w:r w:rsidR="007B5700" w:rsidRPr="007B5700">
        <w:rPr>
          <w:rFonts w:cs="Times New Roman"/>
          <w:szCs w:val="24"/>
        </w:rPr>
        <w:t xml:space="preserve"> документация </w:t>
      </w:r>
      <w:proofErr w:type="spellStart"/>
      <w:r>
        <w:rPr>
          <w:rFonts w:cs="Times New Roman"/>
          <w:szCs w:val="24"/>
        </w:rPr>
        <w:t>технорабочего</w:t>
      </w:r>
      <w:proofErr w:type="spellEnd"/>
      <w:r>
        <w:rPr>
          <w:rFonts w:cs="Times New Roman"/>
          <w:szCs w:val="24"/>
        </w:rPr>
        <w:t xml:space="preserve"> проекта </w:t>
      </w:r>
      <w:r w:rsidR="007B5700" w:rsidRPr="007B5700">
        <w:rPr>
          <w:rFonts w:cs="Times New Roman"/>
          <w:szCs w:val="24"/>
        </w:rPr>
        <w:t xml:space="preserve">должна поставляться, как на бумажных носителях (3 экземпляра), так и в электронном виде на </w:t>
      </w:r>
      <w:r w:rsidR="006775BF">
        <w:rPr>
          <w:rFonts w:cs="Times New Roman"/>
          <w:szCs w:val="24"/>
        </w:rPr>
        <w:t>флэш-накопителе</w:t>
      </w:r>
      <w:r w:rsidR="007B5700" w:rsidRPr="007B5700">
        <w:rPr>
          <w:rFonts w:cs="Times New Roman"/>
          <w:szCs w:val="24"/>
        </w:rPr>
        <w:t xml:space="preserve">. Текстовая и графическая информация должна быть представлена в формате </w:t>
      </w:r>
      <w:proofErr w:type="spellStart"/>
      <w:r w:rsidR="007B5700" w:rsidRPr="007B5700">
        <w:rPr>
          <w:rFonts w:cs="Times New Roman"/>
          <w:szCs w:val="24"/>
        </w:rPr>
        <w:t>Microsoft</w:t>
      </w:r>
      <w:proofErr w:type="spellEnd"/>
      <w:r w:rsidR="007B5700" w:rsidRPr="007B5700">
        <w:rPr>
          <w:rFonts w:cs="Times New Roman"/>
          <w:szCs w:val="24"/>
        </w:rPr>
        <w:t xml:space="preserve"> </w:t>
      </w:r>
      <w:proofErr w:type="spellStart"/>
      <w:r w:rsidR="007B5700" w:rsidRPr="007B5700">
        <w:rPr>
          <w:rFonts w:cs="Times New Roman"/>
          <w:szCs w:val="24"/>
        </w:rPr>
        <w:t>Office</w:t>
      </w:r>
      <w:proofErr w:type="spellEnd"/>
      <w:r w:rsidR="007B5700" w:rsidRPr="007B5700">
        <w:rPr>
          <w:rFonts w:cs="Times New Roman"/>
          <w:szCs w:val="24"/>
        </w:rPr>
        <w:t xml:space="preserve">, MS </w:t>
      </w:r>
      <w:proofErr w:type="spellStart"/>
      <w:r w:rsidR="007B5700" w:rsidRPr="007B5700">
        <w:rPr>
          <w:rFonts w:cs="Times New Roman"/>
          <w:szCs w:val="24"/>
        </w:rPr>
        <w:t>Visio</w:t>
      </w:r>
      <w:proofErr w:type="spellEnd"/>
      <w:r w:rsidR="007B5700" w:rsidRPr="007B5700">
        <w:rPr>
          <w:rFonts w:cs="Times New Roman"/>
          <w:szCs w:val="24"/>
        </w:rPr>
        <w:t xml:space="preserve">, </w:t>
      </w:r>
      <w:proofErr w:type="spellStart"/>
      <w:r w:rsidR="007B5700" w:rsidRPr="007B5700">
        <w:rPr>
          <w:rFonts w:cs="Times New Roman"/>
          <w:szCs w:val="24"/>
        </w:rPr>
        <w:t>AutoCAD</w:t>
      </w:r>
      <w:proofErr w:type="spellEnd"/>
      <w:r w:rsidR="007B5700" w:rsidRPr="007B5700">
        <w:rPr>
          <w:rFonts w:cs="Times New Roman"/>
          <w:szCs w:val="24"/>
        </w:rPr>
        <w:t xml:space="preserve">. Кроме того, на </w:t>
      </w:r>
      <w:r w:rsidR="006775BF">
        <w:rPr>
          <w:rFonts w:cs="Times New Roman"/>
          <w:szCs w:val="24"/>
        </w:rPr>
        <w:t>флэш-накопителе</w:t>
      </w:r>
      <w:r w:rsidR="007B5700" w:rsidRPr="007B5700">
        <w:rPr>
          <w:rFonts w:cs="Times New Roman"/>
          <w:szCs w:val="24"/>
        </w:rPr>
        <w:t xml:space="preserve"> должны быть представлены копии всех документов в формате </w:t>
      </w:r>
      <w:r w:rsidR="007B5700" w:rsidRPr="007B5700">
        <w:rPr>
          <w:rFonts w:cs="Times New Roman"/>
          <w:szCs w:val="24"/>
          <w:lang w:val="en-US"/>
        </w:rPr>
        <w:t>Adobe</w:t>
      </w:r>
      <w:r w:rsidR="007B5700" w:rsidRPr="007B5700">
        <w:rPr>
          <w:rFonts w:cs="Times New Roman"/>
          <w:szCs w:val="24"/>
        </w:rPr>
        <w:t xml:space="preserve"> </w:t>
      </w:r>
      <w:r w:rsidR="007B5700" w:rsidRPr="007B5700">
        <w:rPr>
          <w:rFonts w:cs="Times New Roman"/>
          <w:szCs w:val="24"/>
          <w:lang w:val="en-US"/>
        </w:rPr>
        <w:t>Acrobat</w:t>
      </w:r>
      <w:r w:rsidR="007B5700" w:rsidRPr="007B5700">
        <w:rPr>
          <w:rFonts w:cs="Times New Roman"/>
          <w:szCs w:val="24"/>
        </w:rPr>
        <w:t xml:space="preserve"> </w:t>
      </w:r>
      <w:r w:rsidR="007B5700" w:rsidRPr="007B5700">
        <w:rPr>
          <w:rFonts w:cs="Times New Roman"/>
          <w:szCs w:val="24"/>
          <w:lang w:val="en-US"/>
        </w:rPr>
        <w:t>Reader</w:t>
      </w:r>
      <w:r w:rsidR="007B5700" w:rsidRPr="007B5700">
        <w:rPr>
          <w:rFonts w:cs="Times New Roman"/>
          <w:szCs w:val="24"/>
        </w:rPr>
        <w:t xml:space="preserve"> (.</w:t>
      </w:r>
      <w:r w:rsidR="007B5700" w:rsidRPr="007B5700">
        <w:rPr>
          <w:rFonts w:cs="Times New Roman"/>
          <w:szCs w:val="24"/>
          <w:lang w:val="en-US"/>
        </w:rPr>
        <w:t>pdf</w:t>
      </w:r>
      <w:r w:rsidR="007B5700" w:rsidRPr="007B5700">
        <w:rPr>
          <w:rFonts w:cs="Times New Roman"/>
          <w:szCs w:val="24"/>
        </w:rPr>
        <w:t>).</w:t>
      </w:r>
    </w:p>
    <w:p w:rsidR="007B5700" w:rsidRDefault="007B5700" w:rsidP="007B5700">
      <w:pPr>
        <w:pStyle w:val="ae"/>
        <w:numPr>
          <w:ilvl w:val="1"/>
          <w:numId w:val="8"/>
        </w:numPr>
        <w:tabs>
          <w:tab w:val="left" w:pos="851"/>
        </w:tabs>
        <w:spacing w:line="240" w:lineRule="auto"/>
        <w:ind w:left="284" w:firstLine="0"/>
        <w:jc w:val="both"/>
        <w:rPr>
          <w:rFonts w:cs="Times New Roman"/>
          <w:szCs w:val="24"/>
        </w:rPr>
      </w:pPr>
      <w:r w:rsidRPr="007B5700">
        <w:rPr>
          <w:rFonts w:cs="Times New Roman"/>
          <w:szCs w:val="24"/>
        </w:rPr>
        <w:t xml:space="preserve">Сметную документацию по объекту разработать в нормативной базе 2001 года </w:t>
      </w:r>
      <w:proofErr w:type="gramStart"/>
      <w:r w:rsidRPr="007B5700">
        <w:rPr>
          <w:rFonts w:cs="Times New Roman"/>
          <w:szCs w:val="24"/>
        </w:rPr>
        <w:t>в ТЕР</w:t>
      </w:r>
      <w:proofErr w:type="gramEnd"/>
      <w:r w:rsidRPr="007B5700">
        <w:rPr>
          <w:rFonts w:cs="Times New Roman"/>
          <w:szCs w:val="24"/>
        </w:rPr>
        <w:t xml:space="preserve"> (или ФЕР с пересчетом для области, где будут выполняться работы); локальные сметы разработать в базовых ценах; сводный сметный расчет в текущих ценах (на момент согласования </w:t>
      </w:r>
      <w:r w:rsidR="00AC1E97">
        <w:rPr>
          <w:rFonts w:cs="Times New Roman"/>
          <w:szCs w:val="24"/>
        </w:rPr>
        <w:t>Р</w:t>
      </w:r>
      <w:r w:rsidRPr="007B5700">
        <w:rPr>
          <w:rFonts w:cs="Times New Roman"/>
          <w:szCs w:val="24"/>
        </w:rPr>
        <w:t>Д).</w:t>
      </w:r>
      <w:r w:rsidR="006775BF">
        <w:rPr>
          <w:rFonts w:cs="Times New Roman"/>
          <w:szCs w:val="24"/>
        </w:rPr>
        <w:t xml:space="preserve"> </w:t>
      </w:r>
      <w:r w:rsidR="006775BF" w:rsidRPr="00416626">
        <w:t xml:space="preserve">Сметы предоставлять в форматах </w:t>
      </w:r>
      <w:proofErr w:type="spellStart"/>
      <w:r w:rsidR="006775BF" w:rsidRPr="00416626">
        <w:t>Microsoft</w:t>
      </w:r>
      <w:proofErr w:type="spellEnd"/>
      <w:r w:rsidR="006775BF" w:rsidRPr="00416626">
        <w:t xml:space="preserve"> </w:t>
      </w:r>
      <w:proofErr w:type="spellStart"/>
      <w:r w:rsidR="006775BF" w:rsidRPr="00416626">
        <w:t>Excel</w:t>
      </w:r>
      <w:proofErr w:type="spellEnd"/>
      <w:r w:rsidR="006775BF" w:rsidRPr="00416626">
        <w:t xml:space="preserve"> и </w:t>
      </w:r>
      <w:proofErr w:type="spellStart"/>
      <w:r w:rsidR="006775BF" w:rsidRPr="00416626">
        <w:t>Adobe</w:t>
      </w:r>
      <w:proofErr w:type="spellEnd"/>
      <w:r w:rsidR="006775BF" w:rsidRPr="00416626">
        <w:t xml:space="preserve"> </w:t>
      </w:r>
      <w:proofErr w:type="spellStart"/>
      <w:r w:rsidR="006775BF" w:rsidRPr="00416626">
        <w:t>Acrobat</w:t>
      </w:r>
      <w:proofErr w:type="spellEnd"/>
      <w:r w:rsidR="006775BF" w:rsidRPr="00416626">
        <w:t xml:space="preserve"> </w:t>
      </w:r>
      <w:proofErr w:type="spellStart"/>
      <w:r w:rsidR="006775BF" w:rsidRPr="00416626">
        <w:t>Reader</w:t>
      </w:r>
      <w:proofErr w:type="spellEnd"/>
      <w:r w:rsidR="006775BF" w:rsidRPr="00416626">
        <w:t xml:space="preserve"> (.</w:t>
      </w:r>
      <w:proofErr w:type="spellStart"/>
      <w:r w:rsidR="006775BF" w:rsidRPr="00416626">
        <w:t>pdf</w:t>
      </w:r>
      <w:proofErr w:type="spellEnd"/>
      <w:r w:rsidR="006775BF" w:rsidRPr="00416626">
        <w:t>).</w:t>
      </w:r>
    </w:p>
    <w:p w:rsidR="007B5700" w:rsidRPr="007B5700" w:rsidRDefault="007B5700" w:rsidP="007B5700">
      <w:pPr>
        <w:pStyle w:val="ae"/>
        <w:numPr>
          <w:ilvl w:val="1"/>
          <w:numId w:val="8"/>
        </w:numPr>
        <w:tabs>
          <w:tab w:val="left" w:pos="851"/>
        </w:tabs>
        <w:spacing w:line="240" w:lineRule="auto"/>
        <w:ind w:left="284" w:firstLine="0"/>
        <w:jc w:val="both"/>
        <w:rPr>
          <w:rFonts w:cs="Times New Roman"/>
          <w:szCs w:val="24"/>
        </w:rPr>
      </w:pPr>
      <w:r w:rsidRPr="007B5700">
        <w:rPr>
          <w:rFonts w:cs="Times New Roman"/>
          <w:szCs w:val="24"/>
        </w:rPr>
        <w:t>Документы должны быть разработаны на основании следующих стандартов и нормативных документов:</w:t>
      </w:r>
    </w:p>
    <w:p w:rsidR="00854DB8" w:rsidRPr="00100A85" w:rsidRDefault="00854DB8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100A85">
        <w:rPr>
          <w:rFonts w:cs="Times New Roman"/>
          <w:szCs w:val="24"/>
        </w:rPr>
        <w:t xml:space="preserve">СТО 34.01-6.1-002-2016. Программно-технические комплексы подстанций 35-110 (150) </w:t>
      </w:r>
      <w:proofErr w:type="spellStart"/>
      <w:r w:rsidRPr="00100A85">
        <w:rPr>
          <w:rFonts w:cs="Times New Roman"/>
          <w:szCs w:val="24"/>
        </w:rPr>
        <w:t>кВ.</w:t>
      </w:r>
      <w:proofErr w:type="spellEnd"/>
      <w:r w:rsidRPr="00100A85">
        <w:rPr>
          <w:rFonts w:cs="Times New Roman"/>
          <w:szCs w:val="24"/>
        </w:rPr>
        <w:t xml:space="preserve"> Общие технические требования.</w:t>
      </w:r>
    </w:p>
    <w:p w:rsidR="0079750C" w:rsidRDefault="0079750C" w:rsidP="0079750C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СТО 34.01-21-004-2019</w:t>
      </w:r>
      <w:r w:rsidRPr="001E6318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Цифровой питающий центр. Требования к технологическому проектированию цифровых подстанция напряжением 110-220 </w:t>
      </w:r>
      <w:proofErr w:type="spellStart"/>
      <w:r>
        <w:rPr>
          <w:rFonts w:cs="Times New Roman"/>
          <w:szCs w:val="24"/>
        </w:rPr>
        <w:t>кВ</w:t>
      </w:r>
      <w:proofErr w:type="spellEnd"/>
      <w:r>
        <w:rPr>
          <w:rFonts w:cs="Times New Roman"/>
          <w:szCs w:val="24"/>
        </w:rPr>
        <w:t xml:space="preserve"> и узловых цифровых подстанция напряжением 35кВ.</w:t>
      </w:r>
    </w:p>
    <w:p w:rsidR="002E6BCD" w:rsidRDefault="002E6BCD" w:rsidP="002E6BCD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СТО 34.01-21-005-2019</w:t>
      </w:r>
      <w:r w:rsidRPr="001E6318">
        <w:rPr>
          <w:rFonts w:cs="Times New Roman"/>
          <w:szCs w:val="24"/>
        </w:rPr>
        <w:t>.</w:t>
      </w:r>
      <w:r w:rsidRPr="00256479">
        <w:rPr>
          <w:rFonts w:cs="Times New Roman"/>
          <w:szCs w:val="24"/>
        </w:rPr>
        <w:t xml:space="preserve"> </w:t>
      </w:r>
      <w:r w:rsidRPr="005109C0">
        <w:rPr>
          <w:rFonts w:cs="Times New Roman"/>
          <w:szCs w:val="24"/>
        </w:rPr>
        <w:t xml:space="preserve">Цифровая электрическая сеть. </w:t>
      </w:r>
      <w:r>
        <w:rPr>
          <w:rFonts w:cs="Times New Roman"/>
          <w:szCs w:val="24"/>
        </w:rPr>
        <w:t xml:space="preserve">Требования к проектированию цифровых распределительных электрических сетей 0,4-220 </w:t>
      </w:r>
      <w:proofErr w:type="spellStart"/>
      <w:r>
        <w:rPr>
          <w:rFonts w:cs="Times New Roman"/>
          <w:szCs w:val="24"/>
        </w:rPr>
        <w:t>кВ.</w:t>
      </w:r>
      <w:proofErr w:type="spellEnd"/>
    </w:p>
    <w:p w:rsidR="007B5700" w:rsidRPr="00093C63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93C63">
        <w:rPr>
          <w:rFonts w:cs="Times New Roman"/>
          <w:szCs w:val="24"/>
        </w:rPr>
        <w:t>ГОСТ 34.201-89. Информационная технология. Комплекс стандартов на автоматизированные системы. Виды, комплектность и обозначение документов при соз</w:t>
      </w:r>
      <w:r w:rsidR="00177468">
        <w:rPr>
          <w:rFonts w:cs="Times New Roman"/>
          <w:szCs w:val="24"/>
        </w:rPr>
        <w:t>дании автоматизированных систем;</w:t>
      </w:r>
    </w:p>
    <w:p w:rsidR="007B5700" w:rsidRPr="00093C63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93C63">
        <w:rPr>
          <w:rFonts w:cs="Times New Roman"/>
          <w:szCs w:val="24"/>
        </w:rPr>
        <w:t>ГОСТ 34.601-90. Информационная технология. Комплекс стандартов на автоматизированные системы. Автоматизиро</w:t>
      </w:r>
      <w:r w:rsidR="00177468">
        <w:rPr>
          <w:rFonts w:cs="Times New Roman"/>
          <w:szCs w:val="24"/>
        </w:rPr>
        <w:t>ванные системы. Стадии создания;</w:t>
      </w:r>
    </w:p>
    <w:p w:rsidR="007B5700" w:rsidRPr="00093C63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93C63">
        <w:rPr>
          <w:rFonts w:cs="Times New Roman"/>
          <w:szCs w:val="24"/>
        </w:rPr>
        <w:t>ГОСТ 34.602-89. Информационная технология. Комплекс стандартов на автоматизированные системы. Техническое задание на созд</w:t>
      </w:r>
      <w:r w:rsidR="00177468">
        <w:rPr>
          <w:rFonts w:cs="Times New Roman"/>
          <w:szCs w:val="24"/>
        </w:rPr>
        <w:t>ание автоматизированной системы;</w:t>
      </w:r>
    </w:p>
    <w:p w:rsidR="007B5700" w:rsidRPr="001E6BFE" w:rsidRDefault="00893BE4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hyperlink r:id="rId8" w:history="1">
        <w:r w:rsidR="007B5700" w:rsidRPr="001E6BFE">
          <w:rPr>
            <w:rFonts w:cs="Times New Roman"/>
            <w:szCs w:val="24"/>
          </w:rPr>
          <w:t>ГОСТ 34.603-92</w:t>
        </w:r>
      </w:hyperlink>
      <w:r w:rsidR="007B5700" w:rsidRPr="001E6BFE">
        <w:rPr>
          <w:rFonts w:cs="Times New Roman"/>
          <w:szCs w:val="24"/>
        </w:rPr>
        <w:t>. Информационная технология. Виды испы</w:t>
      </w:r>
      <w:r w:rsidR="00177468">
        <w:rPr>
          <w:rFonts w:cs="Times New Roman"/>
          <w:szCs w:val="24"/>
        </w:rPr>
        <w:t>таний автоматизированных систем;</w:t>
      </w:r>
    </w:p>
    <w:p w:rsidR="007B5700" w:rsidRPr="00093C63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93C63">
        <w:rPr>
          <w:rFonts w:cs="Times New Roman"/>
          <w:szCs w:val="24"/>
        </w:rPr>
        <w:lastRenderedPageBreak/>
        <w:t>РД 50-34.698-90. Информационная технология. Комплекс стандартов и руководящих документов на автоматизированные системы. Автоматизированные системы. Тре</w:t>
      </w:r>
      <w:r w:rsidR="00177468">
        <w:rPr>
          <w:rFonts w:cs="Times New Roman"/>
          <w:szCs w:val="24"/>
        </w:rPr>
        <w:t>бования к содержанию документов;</w:t>
      </w:r>
    </w:p>
    <w:p w:rsidR="00854DB8" w:rsidRPr="00100A85" w:rsidRDefault="00854DB8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100A85">
        <w:rPr>
          <w:rFonts w:cs="Times New Roman"/>
          <w:szCs w:val="24"/>
        </w:rPr>
        <w:t>ГОСТ Р 51840-2001 (МЭК 61131-1-92) Программируемые контроллеры. Общие положения и функциональные характеристики;</w:t>
      </w:r>
    </w:p>
    <w:p w:rsidR="00854DB8" w:rsidRPr="007C6BFF" w:rsidRDefault="00854DB8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7C6BFF">
        <w:rPr>
          <w:rFonts w:cs="Times New Roman"/>
          <w:szCs w:val="24"/>
        </w:rPr>
        <w:t>ГОСТ Р МЭК 870-3-93 Устройства и системы телемеханики. Часть 3. Интерфейсы (электрические характеристики);</w:t>
      </w:r>
    </w:p>
    <w:p w:rsidR="00854DB8" w:rsidRPr="00260398" w:rsidRDefault="00854DB8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260398">
        <w:rPr>
          <w:rFonts w:cs="Times New Roman"/>
          <w:szCs w:val="24"/>
        </w:rPr>
        <w:t>ГОСТ Р МЭК 870-5-5-96 Устройства и системы телемеханики. Часть 5. Протоколы передачи. Раздел 5. Основные прикладные функции;</w:t>
      </w:r>
    </w:p>
    <w:p w:rsidR="00854DB8" w:rsidRPr="00100A85" w:rsidRDefault="00893BE4" w:rsidP="00AD366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hyperlink r:id="rId9">
        <w:r w:rsidR="00854DB8" w:rsidRPr="00100A85">
          <w:rPr>
            <w:rFonts w:cs="Times New Roman"/>
            <w:webHidden/>
            <w:szCs w:val="24"/>
          </w:rPr>
          <w:t>ГОСТ 2.001-2013</w:t>
        </w:r>
      </w:hyperlink>
      <w:r w:rsidR="00854DB8" w:rsidRPr="00100A85">
        <w:rPr>
          <w:rFonts w:cs="Times New Roman"/>
          <w:szCs w:val="24"/>
        </w:rPr>
        <w:t xml:space="preserve"> Единая система конструкторской документации. Общие положения;</w:t>
      </w:r>
    </w:p>
    <w:p w:rsidR="007B5700" w:rsidRPr="00093C63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93C63">
        <w:rPr>
          <w:rFonts w:cs="Times New Roman"/>
          <w:szCs w:val="24"/>
        </w:rPr>
        <w:t>ГОСТ 2.105-95. ЕСКД. Общие тр</w:t>
      </w:r>
      <w:r w:rsidR="00177468">
        <w:rPr>
          <w:rFonts w:cs="Times New Roman"/>
          <w:szCs w:val="24"/>
        </w:rPr>
        <w:t>ебования к текстовым документам</w:t>
      </w:r>
      <w:r w:rsidR="00AB498E">
        <w:rPr>
          <w:rFonts w:cs="Times New Roman"/>
          <w:szCs w:val="24"/>
        </w:rPr>
        <w:t xml:space="preserve"> </w:t>
      </w:r>
      <w:r w:rsidR="00854DB8" w:rsidRPr="009E2B25">
        <w:t>(с изменением № 1)</w:t>
      </w:r>
      <w:r w:rsidR="00177468">
        <w:rPr>
          <w:rFonts w:cs="Times New Roman"/>
          <w:szCs w:val="24"/>
        </w:rPr>
        <w:t>;</w:t>
      </w:r>
    </w:p>
    <w:p w:rsidR="007B5700" w:rsidRPr="00093C63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93C63">
        <w:rPr>
          <w:rFonts w:cs="Times New Roman"/>
          <w:szCs w:val="24"/>
        </w:rPr>
        <w:t>ГОСТ 2.106-96. ЕСКД. Текс</w:t>
      </w:r>
      <w:r w:rsidR="00177468">
        <w:rPr>
          <w:rFonts w:cs="Times New Roman"/>
          <w:szCs w:val="24"/>
        </w:rPr>
        <w:t>товые документы;</w:t>
      </w:r>
    </w:p>
    <w:p w:rsidR="00100A85" w:rsidRPr="007C6BFF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100A85">
        <w:rPr>
          <w:rFonts w:cs="Times New Roman"/>
          <w:szCs w:val="24"/>
        </w:rPr>
        <w:t>ГОСТ 2.601-2013 Единая система конструкторской документации. Эксплуатационные документы;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260398">
        <w:rPr>
          <w:rFonts w:cs="Times New Roman"/>
          <w:szCs w:val="24"/>
        </w:rPr>
        <w:t>ГОСТ 2.610-2006 Единая система конструкторской документации. Правила выполнения эксплуатационных документов;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Р 8.655-2009 Государственная система обеспечения единства измерений. Средства измерений показателей качества электрической энергии. Общие технические требования;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19.005-85 Единая система программной документации. Р-схемы алгоритмов и программ. Обозначения условные графические и правила выполнения;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19.701-90 (ИСО 5807-85) Единая система программной документации. Схемы алгоритмов, программ, данных и систем. Обозначения условные и правила выполнения;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24.301-80 Система технической документации на АСУ. Общие требования к выполнению текстовых документов (с изменениями № 1, 2).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15150-69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 (с изменениями № 1, 2, 3, 4, 5).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 xml:space="preserve">ГОСТ 29322-2014 (IEC 60038:2009) </w:t>
      </w:r>
      <w:r w:rsidR="00357744">
        <w:rPr>
          <w:rFonts w:cs="Times New Roman"/>
          <w:szCs w:val="24"/>
        </w:rPr>
        <w:t>Н</w:t>
      </w:r>
      <w:r w:rsidRPr="00AD3660">
        <w:rPr>
          <w:rFonts w:cs="Times New Roman"/>
          <w:szCs w:val="24"/>
        </w:rPr>
        <w:t>апряжения</w:t>
      </w:r>
      <w:r w:rsidR="00357744">
        <w:rPr>
          <w:rFonts w:cs="Times New Roman"/>
          <w:szCs w:val="24"/>
        </w:rPr>
        <w:t xml:space="preserve"> с</w:t>
      </w:r>
      <w:r w:rsidR="00357744" w:rsidRPr="00AD3660">
        <w:rPr>
          <w:rFonts w:cs="Times New Roman"/>
          <w:szCs w:val="24"/>
        </w:rPr>
        <w:t>тандартные</w:t>
      </w:r>
      <w:r w:rsidRPr="00AD3660">
        <w:rPr>
          <w:rFonts w:cs="Times New Roman"/>
          <w:szCs w:val="24"/>
        </w:rPr>
        <w:t>.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30804.4.2-2013 (IEC 61000-4-2:2008) Совместимость технических средств электромагнитная. Устойчивость к электростатическим разрядам. Требования и методы испытаний.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30804.4.3-2013 (IEC 61000-4-3:2006) / [ГОСТ Р 51317.4.3-2006 (МЭК 61000-4-3:2006)] Совместимость технических средств электромагнитная. Устойчивость к радиочастотному электромагнитному полю. Требования и методы испытаний.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30804.4.4-2013 (IEC 61000-4-4:2004) Совместимость технических средств электромагнитная. Устойчивость к наносекундным импульсным помехам. Требования и методы испытаний.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30804.4.11-2013 (IEC 61000-4-11:2004) / ГОСТ Р 51317.4.11-2007 (МЭК 61000-4-11:2004) Совместимость технических средств электромагнитная. Устойчивость к провалам, кратковременным прерываниям и изменениям напряжения электропитания. Требования и методы испытаний.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30804.4.30-2013 (IEC 61000-4-30:2008) Электрическая энергия. Совместимость технических средств электромагнитная. Методы измерений показателей качества электрической энергии.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30805.22-2013 (CISPR 22:2006) Совместимость технических средств электромагнитная. Оборудование информационных технологий. Радиопомехи индустриальные. Нормы и методы измерений.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Р 51841-2001 (МЭК 61131-2-92) Программируемые контроллеры. Общие технические требования и методы испытаний.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lastRenderedPageBreak/>
        <w:t>ГОСТ Р МЭК 60073-2000 Интерфейс человеко-машинный. Маркировка и обозначения органов управления и контрольных устройств. Правила кодирования информации.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IEC 60255-5-2014 Реле электрические. Часть 5. Координация изоляции измерительных реле и защитных устройств. Требования и испытания.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Р МЭК 60297-3-101-2006 Конструкции несущие базовые радиоэлектронных средств. Блочные каркасы и связанные с ними вставные блоки. Размеры конструкций серии 482,6 мм (19 дюймов).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 xml:space="preserve">ГОСТ Р МЭК 60715-2003 Аппаратура распределения и управления низковольтная. Установка и крепление на рейках электрических аппаратов </w:t>
      </w:r>
      <w:r w:rsidRPr="00AD3660">
        <w:rPr>
          <w:rFonts w:cs="Times New Roman"/>
          <w:szCs w:val="24"/>
        </w:rPr>
        <w:br/>
        <w:t>в низковольтных комплектных устройствах распределения и управления.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Р МЭК 60917-1-2011 Модульный принцип построения базовых несущих конструкций для электронного оборудования. Часть 1. Общий стандарт.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 xml:space="preserve">ГОСТ Р МЭК 60917-2-2011 Модульный принцип построения базовых несущих конструкций для электронного оборудования. Часть 2. Секционный стандарт. Координационные размеры интерфейса для несущих конструкций </w:t>
      </w:r>
      <w:r w:rsidRPr="00AD3660">
        <w:rPr>
          <w:rFonts w:cs="Times New Roman"/>
          <w:szCs w:val="24"/>
        </w:rPr>
        <w:br/>
        <w:t>с шагом 25 мм.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 xml:space="preserve">ГОСТ Р МЭК 60917-2-1-2011 Модульный принцип построения базовых несущих конструкций для электронного оборудования. Часть 2. Секционный стандарт. Координационные размеры интерфейса для несущих конструкций </w:t>
      </w:r>
      <w:r w:rsidRPr="00AD3660">
        <w:rPr>
          <w:rFonts w:cs="Times New Roman"/>
          <w:szCs w:val="24"/>
        </w:rPr>
        <w:br/>
        <w:t>с шагом 25 мм. Раздел 1. Детальный стандарт. Размеры шкафов и стоек.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Р МЭК 60917-2-2-2013 Модульный принцип построения механических конструкций для радиоэлектронных средств. Часть 2. Секционный стандарт. Координационные размеры интерфейса для несущих конструкций с шагом 25 мм. Раздел 2. Детальный стандарт. Размеры блочных каркасов, шасси, объединительных плат, передних панелей и вставных блоков.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IEC 60947-5-1-2014 Аппаратура распределения и управления низковольтная. Часть 5-1. Аппараты и коммутационные элементы цепей управления. Электромеханические устройства цепей управления.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IEC 60950-1-2014 Оборудование информационных технологий. Требования безопасности. Часть 1. Общие требования.</w:t>
      </w:r>
    </w:p>
    <w:p w:rsidR="007B5700" w:rsidRPr="00093C63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93C63">
        <w:rPr>
          <w:rFonts w:cs="Times New Roman"/>
          <w:szCs w:val="24"/>
        </w:rPr>
        <w:t>ГОС</w:t>
      </w:r>
      <w:r w:rsidR="00177468">
        <w:rPr>
          <w:rFonts w:cs="Times New Roman"/>
          <w:szCs w:val="24"/>
        </w:rPr>
        <w:t>Т 2.111-</w:t>
      </w:r>
      <w:r w:rsidR="004115A6">
        <w:rPr>
          <w:rFonts w:cs="Times New Roman"/>
          <w:szCs w:val="24"/>
        </w:rPr>
        <w:t>2013</w:t>
      </w:r>
      <w:r w:rsidR="00177468">
        <w:rPr>
          <w:rFonts w:cs="Times New Roman"/>
          <w:szCs w:val="24"/>
        </w:rPr>
        <w:t xml:space="preserve">. ЕСКД. </w:t>
      </w:r>
      <w:proofErr w:type="spellStart"/>
      <w:r w:rsidR="00177468">
        <w:rPr>
          <w:rFonts w:cs="Times New Roman"/>
          <w:szCs w:val="24"/>
        </w:rPr>
        <w:t>Нормоконтроль</w:t>
      </w:r>
      <w:proofErr w:type="spellEnd"/>
      <w:r w:rsidR="00177468">
        <w:rPr>
          <w:rFonts w:cs="Times New Roman"/>
          <w:szCs w:val="24"/>
        </w:rPr>
        <w:t>;</w:t>
      </w:r>
    </w:p>
    <w:p w:rsidR="007B5700" w:rsidRPr="00201E48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201E48">
        <w:rPr>
          <w:rFonts w:cs="Times New Roman"/>
          <w:szCs w:val="24"/>
        </w:rPr>
        <w:t>ГОСТ</w:t>
      </w:r>
      <w:r w:rsidR="00201E48">
        <w:rPr>
          <w:rFonts w:cs="Times New Roman"/>
          <w:szCs w:val="24"/>
        </w:rPr>
        <w:t xml:space="preserve"> </w:t>
      </w:r>
      <w:r w:rsidRPr="00201E48">
        <w:rPr>
          <w:rFonts w:cs="Times New Roman"/>
          <w:szCs w:val="24"/>
        </w:rPr>
        <w:t>21.002-</w:t>
      </w:r>
      <w:r w:rsidR="00201E48">
        <w:rPr>
          <w:rFonts w:cs="Times New Roman"/>
          <w:szCs w:val="24"/>
        </w:rPr>
        <w:t>20</w:t>
      </w:r>
      <w:r w:rsidR="004115A6">
        <w:rPr>
          <w:rFonts w:cs="Times New Roman"/>
          <w:szCs w:val="24"/>
        </w:rPr>
        <w:t>14</w:t>
      </w:r>
      <w:r w:rsidRPr="00BB4C51">
        <w:rPr>
          <w:rFonts w:cs="Times New Roman"/>
          <w:szCs w:val="24"/>
        </w:rPr>
        <w:t xml:space="preserve"> Система проектной документации для строительства. </w:t>
      </w:r>
      <w:proofErr w:type="spellStart"/>
      <w:r w:rsidRPr="00BB4C51">
        <w:rPr>
          <w:rFonts w:cs="Times New Roman"/>
          <w:szCs w:val="24"/>
        </w:rPr>
        <w:t>Нормоконтрол</w:t>
      </w:r>
      <w:r w:rsidR="00177468" w:rsidRPr="00201E48">
        <w:rPr>
          <w:rFonts w:cs="Times New Roman"/>
          <w:szCs w:val="24"/>
        </w:rPr>
        <w:t>ь</w:t>
      </w:r>
      <w:proofErr w:type="spellEnd"/>
      <w:r w:rsidR="00177468" w:rsidRPr="00201E48">
        <w:rPr>
          <w:rFonts w:cs="Times New Roman"/>
          <w:szCs w:val="24"/>
        </w:rPr>
        <w:t xml:space="preserve"> проектно-сметной документации;</w:t>
      </w:r>
    </w:p>
    <w:p w:rsidR="00100A85" w:rsidRPr="007C6BFF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7C6BFF">
        <w:rPr>
          <w:rFonts w:cs="Times New Roman"/>
          <w:szCs w:val="24"/>
        </w:rPr>
        <w:t>ГОСТ</w:t>
      </w:r>
      <w:r w:rsidRPr="00AD3660">
        <w:rPr>
          <w:rFonts w:cs="Times New Roman"/>
          <w:szCs w:val="24"/>
        </w:rPr>
        <w:t xml:space="preserve"> </w:t>
      </w:r>
      <w:r w:rsidRPr="007C6BFF">
        <w:rPr>
          <w:rFonts w:cs="Times New Roman"/>
          <w:szCs w:val="24"/>
        </w:rPr>
        <w:t>28601.1-90 Система несущих конструкций серии 482,6 мм. Панели и стойки. Основные размеры;</w:t>
      </w:r>
    </w:p>
    <w:p w:rsidR="00100A85" w:rsidRPr="007C6BFF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ГОСТ</w:t>
      </w:r>
      <w:r w:rsidRPr="00AD3660">
        <w:rPr>
          <w:rFonts w:cs="Times New Roman"/>
          <w:szCs w:val="24"/>
        </w:rPr>
        <w:t xml:space="preserve"> </w:t>
      </w:r>
      <w:r w:rsidRPr="007C6BFF">
        <w:rPr>
          <w:rFonts w:cs="Times New Roman"/>
          <w:szCs w:val="24"/>
        </w:rPr>
        <w:t>28601.2-90 Система несущих конструкций серии 482,6 мм. Шкафы и стоечные конструкции. Основные размеры;</w:t>
      </w:r>
    </w:p>
    <w:p w:rsidR="00100A85" w:rsidRPr="00260398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ГОСТ</w:t>
      </w:r>
      <w:r w:rsidRPr="00AD3660">
        <w:rPr>
          <w:rFonts w:cs="Times New Roman"/>
          <w:szCs w:val="24"/>
        </w:rPr>
        <w:t xml:space="preserve"> </w:t>
      </w:r>
      <w:r w:rsidRPr="007C6BFF">
        <w:rPr>
          <w:rFonts w:cs="Times New Roman"/>
          <w:szCs w:val="24"/>
        </w:rPr>
        <w:t>28601</w:t>
      </w:r>
      <w:r w:rsidRPr="00260398">
        <w:rPr>
          <w:rFonts w:cs="Times New Roman"/>
          <w:szCs w:val="24"/>
        </w:rPr>
        <w:t>.3-90 Система несущих конструкций серии 482,6 мм. Каркасы блочные и частичные вдвижные. Основные размеры;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Р 51179-98 (МЭК 870-2-1-95) Устройства и системы телемеханики. Часть 2. Условия эксплуатации. Раздел 1. Источники питания и электромагнитная совместимость;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IEC 60870-4-2011 Устройства и системы телемеханики. Часть 4. Технические требования;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Р МЭК 60870-5-101-2006 Устройства и системы телемеханики. Часть 5. Протоколы передачи. Раздел 101. Обобщающий стандарт по основным функциям телемеханики;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Р МЭК 60870-5-103-2005 Устройства и системы телемеханики. Часть 5. Протоколы передачи. Раздел 103. Обобщающий стандарт по информационному интерфейсу для аппаратуры релейной защиты;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lastRenderedPageBreak/>
        <w:t>ГОСТ Р МЭК 60870-5-104-2004 Устройства и системы телемеханики. Часть 5. Протоколы передачи. Раздел 104. Доступ к сети для ГОСТ Р МЭК 870-5-101 с использованием стандартных транспортных профилей;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Р 51317.4.5-99 (МЭК 61000-4-5-95) Совместимость технических средств электромагнитная. Устойчивость к микросекундным импульсным помехам большой энергии. Требования и методы испытаний;</w:t>
      </w:r>
    </w:p>
    <w:p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Р 51317.6.5-2006 (МЭК 61000-6-5:2001) Совместимость технических средств электромагнитная. Устойчивость к электромагнитным помехам технических средств, применяемых на электростанциях и подстанциях. Требования и методы испытаний;</w:t>
      </w:r>
    </w:p>
    <w:p w:rsidR="007B5700" w:rsidRPr="00093C63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93C63">
        <w:rPr>
          <w:rFonts w:cs="Times New Roman"/>
        </w:rPr>
        <w:t>Г</w:t>
      </w:r>
      <w:r w:rsidR="00177468">
        <w:rPr>
          <w:rFonts w:cs="Times New Roman"/>
        </w:rPr>
        <w:t>ОСТ Р</w:t>
      </w:r>
      <w:r w:rsidR="00201E48">
        <w:rPr>
          <w:rFonts w:cs="Times New Roman"/>
        </w:rPr>
        <w:t xml:space="preserve"> </w:t>
      </w:r>
      <w:r w:rsidR="00177468">
        <w:rPr>
          <w:rFonts w:cs="Times New Roman"/>
        </w:rPr>
        <w:t xml:space="preserve">51318.11-99 (СИСПР 11-97) </w:t>
      </w:r>
      <w:r w:rsidRPr="00093C63">
        <w:rPr>
          <w:rFonts w:cs="Times New Roman"/>
        </w:rPr>
        <w:t>Совместимость технических средств электромагнитная.  Радиопомехи индустриальные</w:t>
      </w:r>
      <w:r w:rsidR="00215FAA">
        <w:rPr>
          <w:rFonts w:cs="Times New Roman"/>
        </w:rPr>
        <w:t xml:space="preserve"> от промышленных,</w:t>
      </w:r>
      <w:r w:rsidRPr="00093C63">
        <w:rPr>
          <w:rFonts w:cs="Times New Roman"/>
        </w:rPr>
        <w:t xml:space="preserve"> научных, медицинских и бытовых (ПНМ</w:t>
      </w:r>
      <w:r w:rsidR="00201E48">
        <w:rPr>
          <w:rFonts w:cs="Times New Roman"/>
        </w:rPr>
        <w:t>Б</w:t>
      </w:r>
      <w:r w:rsidRPr="00093C63">
        <w:rPr>
          <w:rFonts w:cs="Times New Roman"/>
        </w:rPr>
        <w:t>) высокочастотных установок. Нормы и методы испытаний</w:t>
      </w:r>
      <w:r w:rsidR="00177468">
        <w:rPr>
          <w:rFonts w:cs="Times New Roman"/>
        </w:rPr>
        <w:t>;</w:t>
      </w:r>
    </w:p>
    <w:p w:rsidR="007B5700" w:rsidRPr="00093C63" w:rsidRDefault="00BB4C51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СО 153-</w:t>
      </w:r>
      <w:r w:rsidR="007B5700" w:rsidRPr="00093C63">
        <w:rPr>
          <w:rFonts w:cs="Times New Roman"/>
          <w:szCs w:val="24"/>
        </w:rPr>
        <w:t>34-20-501-03 Правила технической эксплуатации электрических станций и се</w:t>
      </w:r>
      <w:r w:rsidR="00177468">
        <w:rPr>
          <w:rFonts w:cs="Times New Roman"/>
          <w:szCs w:val="24"/>
        </w:rPr>
        <w:t>тей РФ;</w:t>
      </w:r>
    </w:p>
    <w:p w:rsidR="007B5700" w:rsidRPr="00093C63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93C63">
        <w:rPr>
          <w:rFonts w:cs="Times New Roman"/>
          <w:szCs w:val="24"/>
        </w:rPr>
        <w:t>ПУЭ «Правила устройства электроустановок. Изд.7</w:t>
      </w:r>
      <w:r w:rsidR="00177468">
        <w:rPr>
          <w:rFonts w:cs="Times New Roman"/>
          <w:szCs w:val="24"/>
        </w:rPr>
        <w:t>. с дополнениями и изменениями»;</w:t>
      </w:r>
    </w:p>
    <w:p w:rsidR="00100A85" w:rsidRPr="007C6BFF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7C6BFF">
        <w:rPr>
          <w:rFonts w:cs="Times New Roman"/>
          <w:szCs w:val="24"/>
        </w:rPr>
        <w:t>ГОСТ</w:t>
      </w:r>
      <w:r w:rsidR="00BB4C51">
        <w:rPr>
          <w:rFonts w:cs="Times New Roman"/>
          <w:szCs w:val="24"/>
        </w:rPr>
        <w:t xml:space="preserve"> </w:t>
      </w:r>
      <w:r w:rsidRPr="007C6BFF">
        <w:rPr>
          <w:rFonts w:cs="Times New Roman"/>
          <w:szCs w:val="24"/>
        </w:rPr>
        <w:t>14254-96 (МЭК 529-89) Степени защиты, обеспечиваемые оболочками (код IP);</w:t>
      </w:r>
    </w:p>
    <w:p w:rsidR="007B5700" w:rsidRPr="00093C63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93C63">
        <w:rPr>
          <w:rFonts w:cs="Times New Roman"/>
          <w:szCs w:val="24"/>
        </w:rPr>
        <w:t>Целевая модель прохождения команд и организации каналов связи и передачи телеметрической информации между диспетчерскими центрами и ЦУС сет</w:t>
      </w:r>
      <w:r w:rsidR="00177468">
        <w:rPr>
          <w:rFonts w:cs="Times New Roman"/>
          <w:szCs w:val="24"/>
        </w:rPr>
        <w:t>евых организаций, подстанциями;</w:t>
      </w:r>
    </w:p>
    <w:p w:rsidR="007B5700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93C63">
        <w:rPr>
          <w:rFonts w:cs="Times New Roman"/>
          <w:szCs w:val="24"/>
        </w:rPr>
        <w:t>Исходные данные, представленные Заказчиком.</w:t>
      </w:r>
    </w:p>
    <w:p w:rsidR="00AD3660" w:rsidRDefault="00AD3660" w:rsidP="00AD366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416626">
        <w:t>Положение ПАО «</w:t>
      </w:r>
      <w:proofErr w:type="spellStart"/>
      <w:r w:rsidRPr="00416626">
        <w:t>Россети</w:t>
      </w:r>
      <w:proofErr w:type="spellEnd"/>
      <w:r w:rsidRPr="00416626">
        <w:t>» «О единой технической политике в электросетевом комп</w:t>
      </w:r>
      <w:r w:rsidR="000D1814">
        <w:t>лексе», введенного в действие 22.02.2017</w:t>
      </w:r>
      <w:r w:rsidRPr="00416626">
        <w:t xml:space="preserve"> г.;</w:t>
      </w:r>
    </w:p>
    <w:p w:rsidR="00AD3660" w:rsidRPr="00485FA9" w:rsidRDefault="00AD3660" w:rsidP="00AD366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416626">
        <w:t>Стандарт ПАО «МРСК Центра» «Техническая политика системы учёта электрической энергии с удалённым сбором данных оптового и розничных рынков электрической энергии в распределительном электросетевом комплексе ОАО «МРСК Центра», введенного в действие 15.07.2014г.</w:t>
      </w:r>
    </w:p>
    <w:p w:rsidR="007B5700" w:rsidRPr="007B5700" w:rsidRDefault="007B5700" w:rsidP="007B5700">
      <w:pPr>
        <w:pStyle w:val="ae"/>
        <w:numPr>
          <w:ilvl w:val="1"/>
          <w:numId w:val="8"/>
        </w:numPr>
        <w:tabs>
          <w:tab w:val="left" w:pos="851"/>
        </w:tabs>
        <w:spacing w:line="240" w:lineRule="auto"/>
        <w:ind w:left="284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Возможные</w:t>
      </w:r>
      <w:r w:rsidRPr="007B5700">
        <w:rPr>
          <w:rFonts w:cs="Times New Roman"/>
          <w:szCs w:val="24"/>
        </w:rPr>
        <w:t xml:space="preserve"> отклонения </w:t>
      </w:r>
      <w:r w:rsidR="00100A85">
        <w:rPr>
          <w:rFonts w:cs="Times New Roman"/>
          <w:szCs w:val="24"/>
        </w:rPr>
        <w:t>от ТЗ</w:t>
      </w:r>
      <w:r w:rsidRPr="007B5700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–</w:t>
      </w:r>
      <w:r w:rsidRPr="007B5700">
        <w:rPr>
          <w:rFonts w:cs="Times New Roman"/>
          <w:szCs w:val="24"/>
        </w:rPr>
        <w:t xml:space="preserve"> согласовываются с Заказчиком на этапе </w:t>
      </w:r>
      <w:r w:rsidR="00FD5143">
        <w:rPr>
          <w:rFonts w:cs="Times New Roman"/>
          <w:szCs w:val="24"/>
        </w:rPr>
        <w:t>проведения ППО</w:t>
      </w:r>
      <w:r w:rsidRPr="007B5700">
        <w:rPr>
          <w:rFonts w:cs="Times New Roman"/>
          <w:szCs w:val="24"/>
        </w:rPr>
        <w:t>.</w:t>
      </w:r>
    </w:p>
    <w:p w:rsidR="007B5700" w:rsidRDefault="007B5700" w:rsidP="007B5700">
      <w:pPr>
        <w:pStyle w:val="13"/>
        <w:numPr>
          <w:ilvl w:val="0"/>
          <w:numId w:val="8"/>
        </w:numPr>
        <w:tabs>
          <w:tab w:val="left" w:pos="709"/>
        </w:tabs>
        <w:ind w:left="0" w:firstLine="0"/>
      </w:pPr>
      <w:bookmarkStart w:id="114" w:name="_Toc296437967"/>
      <w:bookmarkStart w:id="115" w:name="_Toc422233041"/>
      <w:bookmarkStart w:id="116" w:name="_Toc65675122"/>
      <w:r w:rsidRPr="00093C63">
        <w:t xml:space="preserve">Требования к </w:t>
      </w:r>
      <w:bookmarkEnd w:id="114"/>
      <w:bookmarkEnd w:id="115"/>
      <w:r w:rsidR="00793E22">
        <w:t xml:space="preserve">системе </w:t>
      </w:r>
      <w:r w:rsidR="000D2B5E">
        <w:t>ТМ</w:t>
      </w:r>
      <w:r w:rsidR="00793E22">
        <w:t xml:space="preserve"> и АСУЭ</w:t>
      </w:r>
      <w:r w:rsidR="00711A00">
        <w:t xml:space="preserve"> </w:t>
      </w:r>
      <w:r>
        <w:t>ПС</w:t>
      </w:r>
      <w:bookmarkEnd w:id="116"/>
      <w:r w:rsidRPr="00093C63">
        <w:t xml:space="preserve"> </w:t>
      </w:r>
    </w:p>
    <w:p w:rsidR="00356EC7" w:rsidRPr="00B90A20" w:rsidRDefault="00356EC7" w:rsidP="00356EC7">
      <w:pPr>
        <w:pStyle w:val="23"/>
        <w:numPr>
          <w:ilvl w:val="1"/>
          <w:numId w:val="8"/>
        </w:numPr>
        <w:tabs>
          <w:tab w:val="left" w:pos="851"/>
        </w:tabs>
        <w:ind w:left="284" w:firstLine="0"/>
        <w:rPr>
          <w:b w:val="0"/>
        </w:rPr>
      </w:pPr>
      <w:bookmarkStart w:id="117" w:name="_Toc478022894"/>
      <w:bookmarkStart w:id="118" w:name="_Toc536602833"/>
      <w:bookmarkStart w:id="119" w:name="_Toc3381694"/>
      <w:bookmarkStart w:id="120" w:name="_Toc3381861"/>
      <w:bookmarkStart w:id="121" w:name="_Toc65487150"/>
      <w:bookmarkStart w:id="122" w:name="_Toc65675123"/>
      <w:r w:rsidRPr="00B90A20">
        <w:rPr>
          <w:b w:val="0"/>
        </w:rPr>
        <w:t>Общие требования</w:t>
      </w:r>
      <w:bookmarkEnd w:id="117"/>
      <w:bookmarkEnd w:id="118"/>
      <w:bookmarkEnd w:id="119"/>
      <w:bookmarkEnd w:id="120"/>
      <w:bookmarkEnd w:id="121"/>
      <w:bookmarkEnd w:id="122"/>
    </w:p>
    <w:p w:rsidR="00234A93" w:rsidRDefault="00FB7114" w:rsidP="00AD366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</w:t>
      </w:r>
      <w:r w:rsidR="006F49D9">
        <w:rPr>
          <w:rFonts w:cs="Times New Roman"/>
          <w:szCs w:val="24"/>
        </w:rPr>
        <w:t xml:space="preserve">истема </w:t>
      </w:r>
      <w:r>
        <w:rPr>
          <w:rFonts w:cs="Times New Roman"/>
          <w:szCs w:val="24"/>
        </w:rPr>
        <w:t>ТМ</w:t>
      </w:r>
      <w:r w:rsidR="001A07B5" w:rsidRPr="007C6BFF">
        <w:rPr>
          <w:rFonts w:cs="Times New Roman"/>
          <w:szCs w:val="24"/>
        </w:rPr>
        <w:t xml:space="preserve"> </w:t>
      </w:r>
      <w:r w:rsidR="006F49D9">
        <w:rPr>
          <w:rFonts w:cs="Times New Roman"/>
          <w:szCs w:val="24"/>
        </w:rPr>
        <w:t>и АСУЭ</w:t>
      </w:r>
      <w:r w:rsidR="006C5D60">
        <w:rPr>
          <w:rFonts w:cs="Times New Roman"/>
          <w:szCs w:val="24"/>
        </w:rPr>
        <w:t xml:space="preserve"> ПС</w:t>
      </w:r>
      <w:r w:rsidR="006F49D9">
        <w:rPr>
          <w:rFonts w:cs="Times New Roman"/>
          <w:szCs w:val="24"/>
        </w:rPr>
        <w:t xml:space="preserve"> </w:t>
      </w:r>
      <w:r w:rsidR="007B5700" w:rsidRPr="00260398">
        <w:rPr>
          <w:rFonts w:cs="Times New Roman"/>
          <w:szCs w:val="24"/>
        </w:rPr>
        <w:t>должн</w:t>
      </w:r>
      <w:r w:rsidR="006F49D9">
        <w:rPr>
          <w:rFonts w:cs="Times New Roman"/>
          <w:szCs w:val="24"/>
        </w:rPr>
        <w:t>а</w:t>
      </w:r>
      <w:r w:rsidR="007B5700" w:rsidRPr="00260398">
        <w:rPr>
          <w:rFonts w:cs="Times New Roman"/>
          <w:szCs w:val="24"/>
        </w:rPr>
        <w:t xml:space="preserve"> представлять собой </w:t>
      </w:r>
      <w:r w:rsidR="007B5700" w:rsidRPr="00AD3660">
        <w:rPr>
          <w:rFonts w:cs="Times New Roman"/>
          <w:szCs w:val="24"/>
        </w:rPr>
        <w:t>комплекс, работающи</w:t>
      </w:r>
      <w:r w:rsidR="00356EC7" w:rsidRPr="00AD3660">
        <w:rPr>
          <w:rFonts w:cs="Times New Roman"/>
          <w:szCs w:val="24"/>
        </w:rPr>
        <w:t>й</w:t>
      </w:r>
      <w:r w:rsidR="007B5700" w:rsidRPr="00AD3660">
        <w:rPr>
          <w:rFonts w:cs="Times New Roman"/>
          <w:szCs w:val="24"/>
        </w:rPr>
        <w:t xml:space="preserve"> в автомати</w:t>
      </w:r>
      <w:r w:rsidR="001A07B5" w:rsidRPr="00AD3660">
        <w:rPr>
          <w:rFonts w:cs="Times New Roman"/>
          <w:szCs w:val="24"/>
        </w:rPr>
        <w:t>зированном</w:t>
      </w:r>
      <w:r w:rsidR="007B5700" w:rsidRPr="00AD3660">
        <w:rPr>
          <w:rFonts w:cs="Times New Roman"/>
          <w:szCs w:val="24"/>
        </w:rPr>
        <w:t xml:space="preserve"> режиме и обеспечивающи</w:t>
      </w:r>
      <w:r w:rsidR="001A07B5" w:rsidRPr="00AD3660">
        <w:rPr>
          <w:rFonts w:cs="Times New Roman"/>
          <w:szCs w:val="24"/>
        </w:rPr>
        <w:t>й</w:t>
      </w:r>
      <w:r w:rsidR="007B5700" w:rsidRPr="00AD3660">
        <w:rPr>
          <w:rFonts w:cs="Times New Roman"/>
          <w:szCs w:val="24"/>
        </w:rPr>
        <w:t xml:space="preserve"> сбор технологической информации с оборудования </w:t>
      </w:r>
      <w:r w:rsidR="001A07B5" w:rsidRPr="00AD3660">
        <w:rPr>
          <w:rFonts w:cs="Times New Roman"/>
          <w:szCs w:val="24"/>
        </w:rPr>
        <w:t xml:space="preserve">ПС </w:t>
      </w:r>
      <w:r w:rsidR="007B5700" w:rsidRPr="00AD3660">
        <w:rPr>
          <w:rFonts w:cs="Times New Roman"/>
          <w:szCs w:val="24"/>
        </w:rPr>
        <w:t>и передачу этой информации на верхний уровень (</w:t>
      </w:r>
      <w:r w:rsidR="006C5D60">
        <w:rPr>
          <w:rFonts w:cs="Times New Roman"/>
          <w:szCs w:val="24"/>
        </w:rPr>
        <w:t xml:space="preserve">ДП </w:t>
      </w:r>
      <w:r w:rsidR="007B5700" w:rsidRPr="00AD3660">
        <w:rPr>
          <w:rFonts w:cs="Times New Roman"/>
          <w:szCs w:val="24"/>
        </w:rPr>
        <w:t xml:space="preserve">ЦУС и ДП РЭС филиала </w:t>
      </w:r>
      <w:r w:rsidR="0030570B" w:rsidRPr="00AD3660">
        <w:rPr>
          <w:rFonts w:cs="Times New Roman"/>
          <w:szCs w:val="24"/>
        </w:rPr>
        <w:t>ПАО</w:t>
      </w:r>
      <w:r w:rsidR="007B5700" w:rsidRPr="00AD3660">
        <w:rPr>
          <w:rFonts w:cs="Times New Roman"/>
          <w:szCs w:val="24"/>
        </w:rPr>
        <w:t xml:space="preserve"> «МРСК Центра»</w:t>
      </w:r>
      <w:r w:rsidR="00356EC7" w:rsidRPr="00AD3660">
        <w:rPr>
          <w:rFonts w:cs="Times New Roman"/>
          <w:szCs w:val="24"/>
        </w:rPr>
        <w:t xml:space="preserve"> - </w:t>
      </w:r>
      <w:r w:rsidR="00356EC7" w:rsidRPr="00027E28">
        <w:rPr>
          <w:rFonts w:cs="Times New Roman"/>
          <w:szCs w:val="24"/>
        </w:rPr>
        <w:t>«</w:t>
      </w:r>
      <w:r w:rsidR="00027E28" w:rsidRPr="00027E28">
        <w:rPr>
          <w:rFonts w:cs="Times New Roman"/>
          <w:szCs w:val="24"/>
        </w:rPr>
        <w:t>Воронеж</w:t>
      </w:r>
      <w:r w:rsidR="00177468" w:rsidRPr="00027E28">
        <w:rPr>
          <w:rFonts w:cs="Times New Roman"/>
          <w:szCs w:val="24"/>
        </w:rPr>
        <w:t>энерго</w:t>
      </w:r>
      <w:r w:rsidR="00356EC7" w:rsidRPr="00AD3660">
        <w:rPr>
          <w:rFonts w:cs="Times New Roman"/>
          <w:szCs w:val="24"/>
        </w:rPr>
        <w:t>»</w:t>
      </w:r>
      <w:r w:rsidR="007B5700" w:rsidRPr="00AD3660">
        <w:rPr>
          <w:rFonts w:cs="Times New Roman"/>
          <w:szCs w:val="24"/>
        </w:rPr>
        <w:t>)</w:t>
      </w:r>
      <w:r w:rsidR="004631A9">
        <w:rPr>
          <w:rFonts w:cs="Times New Roman"/>
          <w:szCs w:val="24"/>
        </w:rPr>
        <w:t xml:space="preserve"> в формате протокола</w:t>
      </w:r>
      <w:r w:rsidR="00950F78">
        <w:rPr>
          <w:rFonts w:cs="Times New Roman"/>
          <w:szCs w:val="24"/>
        </w:rPr>
        <w:t xml:space="preserve"> </w:t>
      </w:r>
      <w:r w:rsidR="004631A9">
        <w:rPr>
          <w:rFonts w:cs="Times New Roman"/>
          <w:szCs w:val="24"/>
        </w:rPr>
        <w:t xml:space="preserve">МЭК 60870-5-104 и протоколов стандарта </w:t>
      </w:r>
      <w:r w:rsidR="00950F78">
        <w:rPr>
          <w:rFonts w:cs="Times New Roman"/>
          <w:szCs w:val="24"/>
        </w:rPr>
        <w:t>МЭК 61850</w:t>
      </w:r>
      <w:r w:rsidR="00356EC7" w:rsidRPr="00AD3660">
        <w:rPr>
          <w:rFonts w:cs="Times New Roman"/>
          <w:szCs w:val="24"/>
        </w:rPr>
        <w:t>.</w:t>
      </w:r>
    </w:p>
    <w:p w:rsidR="005755DD" w:rsidRPr="00027E28" w:rsidRDefault="005755DD" w:rsidP="00AD366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27E28">
        <w:rPr>
          <w:rFonts w:cs="Times New Roman"/>
          <w:szCs w:val="24"/>
        </w:rPr>
        <w:t>Система ТМ и АСУЭ</w:t>
      </w:r>
      <w:r w:rsidR="006C5D60" w:rsidRPr="00027E28">
        <w:rPr>
          <w:rFonts w:cs="Times New Roman"/>
          <w:szCs w:val="24"/>
        </w:rPr>
        <w:t xml:space="preserve"> ПС</w:t>
      </w:r>
      <w:r w:rsidRPr="00027E28">
        <w:rPr>
          <w:rFonts w:cs="Times New Roman"/>
          <w:szCs w:val="24"/>
        </w:rPr>
        <w:t xml:space="preserve"> должна</w:t>
      </w:r>
      <w:r w:rsidRPr="00027E28">
        <w:t xml:space="preserve"> </w:t>
      </w:r>
      <w:r w:rsidR="00993CC8" w:rsidRPr="00027E28">
        <w:t>иметь возможность выполнять</w:t>
      </w:r>
      <w:r w:rsidRPr="00027E28">
        <w:t xml:space="preserve"> обмен информацией </w:t>
      </w:r>
      <w:r w:rsidRPr="00027E28">
        <w:rPr>
          <w:rFonts w:cs="Times New Roman"/>
          <w:szCs w:val="24"/>
        </w:rPr>
        <w:t xml:space="preserve">с </w:t>
      </w:r>
      <w:r w:rsidRPr="00027E28">
        <w:rPr>
          <w:iCs/>
          <w:szCs w:val="24"/>
        </w:rPr>
        <w:t>микропроцессорными устройствами</w:t>
      </w:r>
      <w:r w:rsidRPr="00027E28">
        <w:rPr>
          <w:rFonts w:cs="Times New Roman"/>
          <w:szCs w:val="24"/>
        </w:rPr>
        <w:t xml:space="preserve"> РЗА</w:t>
      </w:r>
      <w:r w:rsidR="00993A56" w:rsidRPr="00027E28">
        <w:rPr>
          <w:rFonts w:cs="Times New Roman"/>
          <w:szCs w:val="24"/>
        </w:rPr>
        <w:t xml:space="preserve"> и с</w:t>
      </w:r>
      <w:r w:rsidR="00AC3FB0" w:rsidRPr="00027E28">
        <w:rPr>
          <w:rFonts w:cs="Times New Roman"/>
          <w:szCs w:val="24"/>
        </w:rPr>
        <w:t xml:space="preserve"> </w:t>
      </w:r>
      <w:r w:rsidR="00280881" w:rsidRPr="00027E28">
        <w:rPr>
          <w:rFonts w:cs="Times New Roman"/>
          <w:szCs w:val="24"/>
        </w:rPr>
        <w:t>ПДС</w:t>
      </w:r>
      <w:r w:rsidRPr="00027E28">
        <w:rPr>
          <w:rFonts w:cs="Times New Roman"/>
          <w:szCs w:val="24"/>
        </w:rPr>
        <w:t xml:space="preserve"> </w:t>
      </w:r>
      <w:r w:rsidR="00CC4CE0" w:rsidRPr="00027E28">
        <w:t xml:space="preserve">в формате </w:t>
      </w:r>
      <w:r w:rsidRPr="00027E28">
        <w:t>протоколов МЭК 61850.</w:t>
      </w:r>
    </w:p>
    <w:p w:rsidR="001A07B5" w:rsidRPr="00AD3660" w:rsidRDefault="001A07B5" w:rsidP="00AD366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 xml:space="preserve">Для решения задач оперативного обслуживания ПС </w:t>
      </w:r>
      <w:r w:rsidR="006F49D9">
        <w:rPr>
          <w:rFonts w:cs="Times New Roman"/>
          <w:szCs w:val="24"/>
        </w:rPr>
        <w:t xml:space="preserve">система </w:t>
      </w:r>
      <w:r w:rsidR="00FB7114">
        <w:rPr>
          <w:rFonts w:cs="Times New Roman"/>
          <w:szCs w:val="24"/>
        </w:rPr>
        <w:t>ТМ</w:t>
      </w:r>
      <w:r w:rsidRPr="00AD3660">
        <w:rPr>
          <w:rFonts w:cs="Times New Roman"/>
          <w:szCs w:val="24"/>
        </w:rPr>
        <w:t xml:space="preserve"> </w:t>
      </w:r>
      <w:r w:rsidR="006F49D9">
        <w:rPr>
          <w:rFonts w:cs="Times New Roman"/>
          <w:szCs w:val="24"/>
        </w:rPr>
        <w:t>и АСУЭ долж</w:t>
      </w:r>
      <w:r w:rsidRPr="00AD3660">
        <w:rPr>
          <w:rFonts w:cs="Times New Roman"/>
          <w:szCs w:val="24"/>
        </w:rPr>
        <w:t>н</w:t>
      </w:r>
      <w:r w:rsidR="006F49D9">
        <w:rPr>
          <w:rFonts w:cs="Times New Roman"/>
          <w:szCs w:val="24"/>
        </w:rPr>
        <w:t>а</w:t>
      </w:r>
      <w:r w:rsidRPr="00AD3660">
        <w:rPr>
          <w:rFonts w:cs="Times New Roman"/>
          <w:szCs w:val="24"/>
        </w:rPr>
        <w:t xml:space="preserve"> обеспечивать возможность выполнения следующих функций:</w:t>
      </w:r>
    </w:p>
    <w:p w:rsidR="001A07B5" w:rsidRDefault="001A07B5" w:rsidP="001A07B5">
      <w:pPr>
        <w:pStyle w:val="ae"/>
        <w:numPr>
          <w:ilvl w:val="0"/>
          <w:numId w:val="55"/>
        </w:numPr>
        <w:tabs>
          <w:tab w:val="left" w:pos="1418"/>
        </w:tabs>
        <w:ind w:left="851" w:firstLine="0"/>
        <w:jc w:val="both"/>
      </w:pPr>
      <w:r w:rsidRPr="00416626">
        <w:t>сбор значений аналоговых и дискретных параметров;</w:t>
      </w:r>
    </w:p>
    <w:p w:rsidR="001A07B5" w:rsidRPr="00D96A4F" w:rsidRDefault="001A07B5" w:rsidP="001A07B5">
      <w:pPr>
        <w:pStyle w:val="ae"/>
        <w:numPr>
          <w:ilvl w:val="0"/>
          <w:numId w:val="55"/>
        </w:numPr>
        <w:tabs>
          <w:tab w:val="left" w:pos="1418"/>
        </w:tabs>
        <w:ind w:left="851" w:firstLine="0"/>
        <w:jc w:val="both"/>
      </w:pPr>
      <w:r w:rsidRPr="00D96A4F">
        <w:t>выдача управляющих воздействий;</w:t>
      </w:r>
    </w:p>
    <w:p w:rsidR="001A07B5" w:rsidRPr="00416626" w:rsidRDefault="001A07B5" w:rsidP="001A07B5">
      <w:pPr>
        <w:pStyle w:val="ae"/>
        <w:numPr>
          <w:ilvl w:val="0"/>
          <w:numId w:val="55"/>
        </w:numPr>
        <w:tabs>
          <w:tab w:val="left" w:pos="1418"/>
        </w:tabs>
        <w:ind w:left="851" w:firstLine="0"/>
        <w:jc w:val="both"/>
      </w:pPr>
      <w:r w:rsidRPr="00416626">
        <w:t>обмен информацией с обособленными системами ПС и вышестоящими уровнями управления;</w:t>
      </w:r>
    </w:p>
    <w:p w:rsidR="001A07B5" w:rsidRPr="00416626" w:rsidRDefault="001A07B5" w:rsidP="001A07B5">
      <w:pPr>
        <w:pStyle w:val="ae"/>
        <w:numPr>
          <w:ilvl w:val="0"/>
          <w:numId w:val="55"/>
        </w:numPr>
        <w:tabs>
          <w:tab w:val="left" w:pos="1418"/>
        </w:tabs>
        <w:ind w:left="851" w:firstLine="0"/>
        <w:jc w:val="both"/>
      </w:pPr>
      <w:r w:rsidRPr="00416626">
        <w:t>контроль функционирования устройств</w:t>
      </w:r>
      <w:r w:rsidR="006F49D9">
        <w:t xml:space="preserve"> системы</w:t>
      </w:r>
      <w:r w:rsidRPr="00416626">
        <w:t>;</w:t>
      </w:r>
    </w:p>
    <w:p w:rsidR="001A07B5" w:rsidRDefault="001A07B5" w:rsidP="001A07B5">
      <w:pPr>
        <w:pStyle w:val="ae"/>
        <w:numPr>
          <w:ilvl w:val="0"/>
          <w:numId w:val="55"/>
        </w:numPr>
        <w:tabs>
          <w:tab w:val="left" w:pos="1418"/>
        </w:tabs>
        <w:ind w:left="851" w:firstLine="0"/>
        <w:jc w:val="both"/>
      </w:pPr>
      <w:r w:rsidRPr="00416626">
        <w:t>синхронизация времени устройств</w:t>
      </w:r>
      <w:r w:rsidR="006F49D9">
        <w:t xml:space="preserve"> системы</w:t>
      </w:r>
      <w:r w:rsidR="00711A00">
        <w:t>;</w:t>
      </w:r>
    </w:p>
    <w:p w:rsidR="001A07B5" w:rsidRDefault="001A07B5" w:rsidP="001A07B5">
      <w:pPr>
        <w:pStyle w:val="ae"/>
        <w:numPr>
          <w:ilvl w:val="0"/>
          <w:numId w:val="55"/>
        </w:numPr>
        <w:tabs>
          <w:tab w:val="left" w:pos="1418"/>
        </w:tabs>
        <w:ind w:left="851" w:firstLine="0"/>
        <w:jc w:val="both"/>
      </w:pPr>
      <w:r>
        <w:t>программная обработка данных.</w:t>
      </w:r>
    </w:p>
    <w:p w:rsidR="007B650E" w:rsidRPr="007B650E" w:rsidRDefault="007B650E" w:rsidP="004631A9">
      <w:pPr>
        <w:pStyle w:val="23"/>
        <w:keepNext w:val="0"/>
        <w:keepLines w:val="0"/>
        <w:numPr>
          <w:ilvl w:val="1"/>
          <w:numId w:val="8"/>
        </w:numPr>
        <w:tabs>
          <w:tab w:val="left" w:pos="851"/>
        </w:tabs>
        <w:ind w:left="284" w:firstLine="0"/>
        <w:rPr>
          <w:b w:val="0"/>
        </w:rPr>
      </w:pPr>
      <w:bookmarkStart w:id="123" w:name="_Toc536602834"/>
      <w:bookmarkStart w:id="124" w:name="_Toc3381695"/>
      <w:bookmarkStart w:id="125" w:name="_Toc3381862"/>
      <w:bookmarkStart w:id="126" w:name="_Toc65487151"/>
      <w:bookmarkStart w:id="127" w:name="_Toc65675124"/>
      <w:bookmarkStart w:id="128" w:name="_Toc478022897"/>
      <w:bookmarkStart w:id="129" w:name="_Toc478022896"/>
      <w:r w:rsidRPr="007B650E">
        <w:rPr>
          <w:b w:val="0"/>
        </w:rPr>
        <w:t>Применяемые технические решения должны соответствовать требованиям СТО 34.01-6.1-002-2016 для подстанций соответствующего класса напряжения.</w:t>
      </w:r>
      <w:bookmarkEnd w:id="123"/>
      <w:bookmarkEnd w:id="124"/>
      <w:bookmarkEnd w:id="125"/>
      <w:bookmarkEnd w:id="126"/>
      <w:bookmarkEnd w:id="127"/>
      <w:r w:rsidRPr="007B650E">
        <w:rPr>
          <w:b w:val="0"/>
        </w:rPr>
        <w:t xml:space="preserve"> </w:t>
      </w:r>
    </w:p>
    <w:p w:rsidR="007B650E" w:rsidRPr="007B650E" w:rsidRDefault="007B650E" w:rsidP="004631A9">
      <w:pPr>
        <w:pStyle w:val="23"/>
        <w:keepNext w:val="0"/>
        <w:keepLines w:val="0"/>
        <w:numPr>
          <w:ilvl w:val="1"/>
          <w:numId w:val="8"/>
        </w:numPr>
        <w:tabs>
          <w:tab w:val="left" w:pos="851"/>
        </w:tabs>
        <w:ind w:left="284" w:firstLine="0"/>
        <w:rPr>
          <w:b w:val="0"/>
        </w:rPr>
      </w:pPr>
      <w:bookmarkStart w:id="130" w:name="_Toc536602835"/>
      <w:bookmarkStart w:id="131" w:name="_Toc3381696"/>
      <w:bookmarkStart w:id="132" w:name="_Toc3381863"/>
      <w:bookmarkStart w:id="133" w:name="_Toc65487152"/>
      <w:bookmarkStart w:id="134" w:name="_Toc65675125"/>
      <w:r w:rsidRPr="007B650E">
        <w:rPr>
          <w:b w:val="0"/>
        </w:rPr>
        <w:lastRenderedPageBreak/>
        <w:t>Применяемые оборудование, материалы и системы должны соответствовать требованиям действующего положения о единой технической политике ПАО «</w:t>
      </w:r>
      <w:proofErr w:type="spellStart"/>
      <w:r w:rsidRPr="007B650E">
        <w:rPr>
          <w:b w:val="0"/>
        </w:rPr>
        <w:t>Россети</w:t>
      </w:r>
      <w:proofErr w:type="spellEnd"/>
      <w:r w:rsidRPr="007B650E">
        <w:rPr>
          <w:b w:val="0"/>
        </w:rPr>
        <w:t>» и быть допущены к применению на объектах электросетевого комплекса.</w:t>
      </w:r>
      <w:bookmarkEnd w:id="130"/>
      <w:bookmarkEnd w:id="131"/>
      <w:bookmarkEnd w:id="132"/>
      <w:bookmarkEnd w:id="133"/>
      <w:bookmarkEnd w:id="134"/>
    </w:p>
    <w:p w:rsidR="004631A9" w:rsidRPr="004631A9" w:rsidRDefault="004631A9" w:rsidP="00027E28">
      <w:pPr>
        <w:pStyle w:val="23"/>
        <w:keepNext w:val="0"/>
        <w:keepLines w:val="0"/>
        <w:numPr>
          <w:ilvl w:val="1"/>
          <w:numId w:val="8"/>
        </w:numPr>
        <w:tabs>
          <w:tab w:val="left" w:pos="851"/>
        </w:tabs>
        <w:ind w:left="284" w:firstLine="0"/>
        <w:jc w:val="both"/>
        <w:rPr>
          <w:b w:val="0"/>
        </w:rPr>
      </w:pPr>
      <w:bookmarkStart w:id="135" w:name="_Toc65487153"/>
      <w:bookmarkStart w:id="136" w:name="_Toc65675126"/>
      <w:bookmarkStart w:id="137" w:name="_Toc536602836"/>
      <w:bookmarkStart w:id="138" w:name="_Toc3381697"/>
      <w:bookmarkStart w:id="139" w:name="_Toc3381864"/>
      <w:r w:rsidRPr="004631A9">
        <w:rPr>
          <w:b w:val="0"/>
        </w:rPr>
        <w:t xml:space="preserve">Технические характеристики приборов учета АСУЭ должны соответствовать </w:t>
      </w:r>
      <w:r w:rsidRPr="004631A9">
        <w:rPr>
          <w:b w:val="0"/>
        </w:rPr>
        <w:br/>
        <w:t>СТО 34.01-5.1-009-2019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34.01-5.1-010-2019 «Устройства сбора и передачи данных. Общие технические требования» (за исключением требований к заводу-изготовителю и сервисным центрам).</w:t>
      </w:r>
      <w:bookmarkEnd w:id="135"/>
      <w:bookmarkEnd w:id="136"/>
    </w:p>
    <w:p w:rsidR="00711A00" w:rsidRPr="00CF286A" w:rsidRDefault="00FB7114" w:rsidP="00027E28">
      <w:pPr>
        <w:pStyle w:val="23"/>
        <w:keepNext w:val="0"/>
        <w:keepLines w:val="0"/>
        <w:numPr>
          <w:ilvl w:val="1"/>
          <w:numId w:val="8"/>
        </w:numPr>
        <w:tabs>
          <w:tab w:val="left" w:pos="851"/>
        </w:tabs>
        <w:ind w:left="284" w:firstLine="0"/>
        <w:jc w:val="both"/>
        <w:rPr>
          <w:b w:val="0"/>
        </w:rPr>
      </w:pPr>
      <w:bookmarkStart w:id="140" w:name="_Toc65487154"/>
      <w:bookmarkStart w:id="141" w:name="_Toc65675127"/>
      <w:r w:rsidRPr="00FB7114">
        <w:rPr>
          <w:b w:val="0"/>
        </w:rPr>
        <w:t>Требования к функциям, х</w:t>
      </w:r>
      <w:r w:rsidR="006F49D9">
        <w:rPr>
          <w:b w:val="0"/>
        </w:rPr>
        <w:t xml:space="preserve">арактеристикам, проектированию системы </w:t>
      </w:r>
      <w:r w:rsidRPr="00FB7114">
        <w:rPr>
          <w:b w:val="0"/>
        </w:rPr>
        <w:t>ТМ</w:t>
      </w:r>
      <w:r w:rsidR="006F49D9">
        <w:rPr>
          <w:b w:val="0"/>
        </w:rPr>
        <w:t xml:space="preserve"> и АСУЭ</w:t>
      </w:r>
      <w:r w:rsidRPr="00FB7114">
        <w:rPr>
          <w:b w:val="0"/>
        </w:rPr>
        <w:t>, а также требования к обеспечению ЭМС, стандартизации и унифика</w:t>
      </w:r>
      <w:r w:rsidR="00793E22">
        <w:rPr>
          <w:b w:val="0"/>
        </w:rPr>
        <w:t xml:space="preserve">ции, техническому обслуживанию системы </w:t>
      </w:r>
      <w:r w:rsidRPr="00FB7114">
        <w:rPr>
          <w:b w:val="0"/>
        </w:rPr>
        <w:t>ТМ</w:t>
      </w:r>
      <w:r w:rsidR="00793E22">
        <w:rPr>
          <w:b w:val="0"/>
        </w:rPr>
        <w:t xml:space="preserve"> и АСУЭ</w:t>
      </w:r>
      <w:r w:rsidR="007B650E">
        <w:rPr>
          <w:b w:val="0"/>
        </w:rPr>
        <w:t xml:space="preserve"> </w:t>
      </w:r>
      <w:r w:rsidRPr="00FB7114">
        <w:rPr>
          <w:b w:val="0"/>
        </w:rPr>
        <w:t xml:space="preserve">изложены в стандарте организации </w:t>
      </w:r>
      <w:r w:rsidR="00577ACC">
        <w:rPr>
          <w:b w:val="0"/>
        </w:rPr>
        <w:t>ПАО «</w:t>
      </w:r>
      <w:proofErr w:type="spellStart"/>
      <w:r w:rsidR="00577ACC">
        <w:rPr>
          <w:b w:val="0"/>
        </w:rPr>
        <w:t>Россети</w:t>
      </w:r>
      <w:proofErr w:type="spellEnd"/>
      <w:r w:rsidR="00577ACC">
        <w:rPr>
          <w:b w:val="0"/>
        </w:rPr>
        <w:t>» (СТО 34.01-6.1-002</w:t>
      </w:r>
      <w:r w:rsidRPr="00FB7114">
        <w:rPr>
          <w:b w:val="0"/>
        </w:rPr>
        <w:t>.2016). Сводная та</w:t>
      </w:r>
      <w:r w:rsidR="00041030">
        <w:rPr>
          <w:b w:val="0"/>
        </w:rPr>
        <w:t xml:space="preserve">блица технических требований к системе </w:t>
      </w:r>
      <w:r w:rsidRPr="00FB7114">
        <w:rPr>
          <w:b w:val="0"/>
        </w:rPr>
        <w:t>ТМ</w:t>
      </w:r>
      <w:r w:rsidR="00041030">
        <w:rPr>
          <w:b w:val="0"/>
        </w:rPr>
        <w:t xml:space="preserve"> и АСУЭ </w:t>
      </w:r>
      <w:r w:rsidRPr="00FB7114">
        <w:rPr>
          <w:b w:val="0"/>
        </w:rPr>
        <w:t>приведена в приложении 1.</w:t>
      </w:r>
      <w:bookmarkEnd w:id="128"/>
      <w:bookmarkEnd w:id="129"/>
      <w:bookmarkEnd w:id="137"/>
      <w:bookmarkEnd w:id="138"/>
      <w:bookmarkEnd w:id="139"/>
      <w:bookmarkEnd w:id="140"/>
      <w:bookmarkEnd w:id="141"/>
    </w:p>
    <w:p w:rsidR="00BD4EC2" w:rsidRPr="003321D3" w:rsidRDefault="00BD4EC2" w:rsidP="00BD4EC2">
      <w:pPr>
        <w:pStyle w:val="23"/>
        <w:numPr>
          <w:ilvl w:val="1"/>
          <w:numId w:val="8"/>
        </w:numPr>
        <w:tabs>
          <w:tab w:val="left" w:pos="851"/>
        </w:tabs>
        <w:ind w:left="284" w:firstLine="0"/>
        <w:rPr>
          <w:b w:val="0"/>
        </w:rPr>
      </w:pPr>
      <w:bookmarkStart w:id="142" w:name="_Toc536602837"/>
      <w:bookmarkStart w:id="143" w:name="_Toc3381698"/>
      <w:bookmarkStart w:id="144" w:name="_Toc3381865"/>
      <w:bookmarkStart w:id="145" w:name="_Toc65487155"/>
      <w:bookmarkStart w:id="146" w:name="_Toc65675128"/>
      <w:bookmarkStart w:id="147" w:name="_Toc478022902"/>
      <w:r w:rsidRPr="003321D3">
        <w:rPr>
          <w:b w:val="0"/>
        </w:rPr>
        <w:t>Требования к ИП:</w:t>
      </w:r>
      <w:bookmarkEnd w:id="142"/>
      <w:bookmarkEnd w:id="143"/>
      <w:bookmarkEnd w:id="144"/>
      <w:bookmarkEnd w:id="145"/>
      <w:bookmarkEnd w:id="146"/>
    </w:p>
    <w:p w:rsidR="00BD4EC2" w:rsidRPr="003321D3" w:rsidRDefault="00BD4EC2" w:rsidP="00BD4EC2">
      <w:pPr>
        <w:pStyle w:val="ae"/>
        <w:keepNext/>
        <w:numPr>
          <w:ilvl w:val="2"/>
          <w:numId w:val="8"/>
        </w:numPr>
        <w:tabs>
          <w:tab w:val="left" w:pos="142"/>
          <w:tab w:val="left" w:pos="1418"/>
        </w:tabs>
        <w:spacing w:line="240" w:lineRule="auto"/>
        <w:ind w:left="567" w:firstLine="0"/>
        <w:jc w:val="both"/>
      </w:pPr>
      <w:r w:rsidRPr="003321D3">
        <w:t>Измерения режимных параметров сети (телеизмерения – ТИ) на подстанциях должны производиться измерительными преобразователями (ИП), имеющими нормируемые относительные погрешности измерений и цифровые интерфейсы ввода/вывода информации.</w:t>
      </w:r>
    </w:p>
    <w:p w:rsidR="00BD4EC2" w:rsidRPr="003321D3" w:rsidRDefault="00BD4EC2" w:rsidP="00BD4EC2">
      <w:pPr>
        <w:pStyle w:val="ae"/>
        <w:keepNext/>
        <w:numPr>
          <w:ilvl w:val="2"/>
          <w:numId w:val="8"/>
        </w:numPr>
        <w:tabs>
          <w:tab w:val="left" w:pos="142"/>
          <w:tab w:val="left" w:pos="1418"/>
        </w:tabs>
        <w:spacing w:line="240" w:lineRule="auto"/>
        <w:ind w:left="567" w:firstLine="0"/>
        <w:jc w:val="both"/>
        <w:rPr>
          <w:rFonts w:cs="Times New Roman"/>
        </w:rPr>
      </w:pPr>
      <w:r w:rsidRPr="003321D3">
        <w:rPr>
          <w:rFonts w:cs="Times New Roman"/>
        </w:rPr>
        <w:t>Обмен данными между ИП и вышестоящими уровнями должен осуществляться с использованием специализированных открытых протоколов, предназначенных для построения систем реального времени.</w:t>
      </w:r>
    </w:p>
    <w:p w:rsidR="00BD4EC2" w:rsidRPr="003321D3" w:rsidRDefault="00BD4EC2" w:rsidP="00BD4EC2">
      <w:pPr>
        <w:pStyle w:val="ae"/>
        <w:keepNext/>
        <w:numPr>
          <w:ilvl w:val="2"/>
          <w:numId w:val="8"/>
        </w:numPr>
        <w:tabs>
          <w:tab w:val="left" w:pos="142"/>
          <w:tab w:val="left" w:pos="1418"/>
        </w:tabs>
        <w:spacing w:line="240" w:lineRule="auto"/>
        <w:ind w:left="567" w:firstLine="0"/>
        <w:jc w:val="both"/>
        <w:rPr>
          <w:rFonts w:cs="Times New Roman"/>
        </w:rPr>
      </w:pPr>
      <w:r w:rsidRPr="003321D3">
        <w:rPr>
          <w:rFonts w:cs="Times New Roman"/>
        </w:rPr>
        <w:t>ИП должен обеспечивать измерения следующих параметров сети с периодом обновления данных не более 0.5 с:</w:t>
      </w:r>
    </w:p>
    <w:p w:rsidR="00BD4EC2" w:rsidRPr="003321D3" w:rsidRDefault="00BD4EC2" w:rsidP="00BD4EC2">
      <w:pPr>
        <w:numPr>
          <w:ilvl w:val="0"/>
          <w:numId w:val="49"/>
        </w:numPr>
        <w:tabs>
          <w:tab w:val="clear" w:pos="142"/>
          <w:tab w:val="left" w:pos="566"/>
          <w:tab w:val="left" w:pos="720"/>
          <w:tab w:val="num" w:pos="993"/>
          <w:tab w:val="left" w:pos="1417"/>
        </w:tabs>
        <w:spacing w:before="120" w:line="240" w:lineRule="auto"/>
        <w:ind w:left="709"/>
        <w:jc w:val="both"/>
        <w:rPr>
          <w:rFonts w:cs="Times New Roman"/>
        </w:rPr>
      </w:pPr>
      <w:r w:rsidRPr="003321D3">
        <w:rPr>
          <w:rFonts w:cs="Times New Roman"/>
        </w:rPr>
        <w:t>фазное напряжение по каждой фазе и среднее линейное напряжение;</w:t>
      </w:r>
    </w:p>
    <w:p w:rsidR="00BD4EC2" w:rsidRPr="003321D3" w:rsidRDefault="00BD4EC2" w:rsidP="00BD4EC2">
      <w:pPr>
        <w:numPr>
          <w:ilvl w:val="0"/>
          <w:numId w:val="49"/>
        </w:numPr>
        <w:tabs>
          <w:tab w:val="clear" w:pos="142"/>
          <w:tab w:val="left" w:pos="567"/>
          <w:tab w:val="left" w:pos="720"/>
          <w:tab w:val="num" w:pos="993"/>
          <w:tab w:val="left" w:pos="1418"/>
        </w:tabs>
        <w:spacing w:line="240" w:lineRule="auto"/>
        <w:ind w:left="709"/>
        <w:jc w:val="both"/>
        <w:rPr>
          <w:rFonts w:cs="Times New Roman"/>
        </w:rPr>
      </w:pPr>
      <w:r w:rsidRPr="003321D3">
        <w:rPr>
          <w:rFonts w:cs="Times New Roman"/>
        </w:rPr>
        <w:t>активную, реактивную и полную мощности;</w:t>
      </w:r>
    </w:p>
    <w:p w:rsidR="00BD4EC2" w:rsidRPr="003321D3" w:rsidRDefault="00BD4EC2" w:rsidP="00BD4EC2">
      <w:pPr>
        <w:numPr>
          <w:ilvl w:val="0"/>
          <w:numId w:val="49"/>
        </w:numPr>
        <w:tabs>
          <w:tab w:val="clear" w:pos="142"/>
          <w:tab w:val="left" w:pos="567"/>
          <w:tab w:val="left" w:pos="720"/>
          <w:tab w:val="num" w:pos="993"/>
          <w:tab w:val="left" w:pos="1418"/>
        </w:tabs>
        <w:spacing w:line="240" w:lineRule="auto"/>
        <w:ind w:left="709"/>
        <w:jc w:val="both"/>
        <w:rPr>
          <w:rFonts w:cs="Times New Roman"/>
        </w:rPr>
      </w:pPr>
      <w:r w:rsidRPr="003321D3">
        <w:rPr>
          <w:szCs w:val="24"/>
        </w:rPr>
        <w:t>активную и реактивную электроэнергию в двух направлениях (прием, отдача);</w:t>
      </w:r>
    </w:p>
    <w:p w:rsidR="00BD4EC2" w:rsidRPr="003321D3" w:rsidRDefault="00BD4EC2" w:rsidP="00BD4EC2">
      <w:pPr>
        <w:numPr>
          <w:ilvl w:val="0"/>
          <w:numId w:val="49"/>
        </w:numPr>
        <w:tabs>
          <w:tab w:val="clear" w:pos="142"/>
          <w:tab w:val="left" w:pos="567"/>
          <w:tab w:val="left" w:pos="720"/>
          <w:tab w:val="num" w:pos="993"/>
          <w:tab w:val="left" w:pos="1418"/>
        </w:tabs>
        <w:spacing w:line="240" w:lineRule="auto"/>
        <w:ind w:left="709"/>
        <w:jc w:val="both"/>
        <w:rPr>
          <w:rFonts w:cs="Times New Roman"/>
        </w:rPr>
      </w:pPr>
      <w:r w:rsidRPr="003321D3">
        <w:rPr>
          <w:rFonts w:cs="Times New Roman"/>
        </w:rPr>
        <w:t>частоту сети;</w:t>
      </w:r>
    </w:p>
    <w:p w:rsidR="00BD4EC2" w:rsidRPr="003321D3" w:rsidRDefault="00BD4EC2" w:rsidP="00BD4EC2">
      <w:pPr>
        <w:numPr>
          <w:ilvl w:val="0"/>
          <w:numId w:val="49"/>
        </w:numPr>
        <w:tabs>
          <w:tab w:val="clear" w:pos="142"/>
          <w:tab w:val="left" w:pos="566"/>
          <w:tab w:val="left" w:pos="720"/>
          <w:tab w:val="num" w:pos="993"/>
          <w:tab w:val="left" w:pos="1417"/>
        </w:tabs>
        <w:spacing w:line="240" w:lineRule="auto"/>
        <w:ind w:left="709"/>
        <w:jc w:val="both"/>
        <w:rPr>
          <w:rFonts w:cs="Times New Roman"/>
        </w:rPr>
      </w:pPr>
      <w:r w:rsidRPr="003321D3">
        <w:rPr>
          <w:rFonts w:cs="Times New Roman"/>
        </w:rPr>
        <w:t>ток по каждой фазе и среднее значение линейного тока;</w:t>
      </w:r>
    </w:p>
    <w:p w:rsidR="00BD4EC2" w:rsidRPr="003321D3" w:rsidRDefault="00BD4EC2" w:rsidP="00BD4EC2">
      <w:pPr>
        <w:numPr>
          <w:ilvl w:val="0"/>
          <w:numId w:val="49"/>
        </w:numPr>
        <w:tabs>
          <w:tab w:val="clear" w:pos="142"/>
          <w:tab w:val="left" w:pos="567"/>
          <w:tab w:val="left" w:pos="720"/>
          <w:tab w:val="num" w:pos="993"/>
          <w:tab w:val="left" w:pos="1418"/>
        </w:tabs>
        <w:spacing w:after="120" w:line="240" w:lineRule="auto"/>
        <w:ind w:left="709"/>
        <w:jc w:val="both"/>
        <w:rPr>
          <w:rFonts w:cs="Times New Roman"/>
        </w:rPr>
      </w:pPr>
      <w:r w:rsidRPr="003321D3">
        <w:rPr>
          <w:rFonts w:cs="Times New Roman"/>
        </w:rPr>
        <w:t>угол между током и напряжением по каждой фазе.</w:t>
      </w:r>
    </w:p>
    <w:p w:rsidR="00C1372B" w:rsidRPr="00041030" w:rsidRDefault="00C1372B" w:rsidP="00C1372B">
      <w:pPr>
        <w:pStyle w:val="ae"/>
        <w:keepNext/>
        <w:numPr>
          <w:ilvl w:val="2"/>
          <w:numId w:val="8"/>
        </w:numPr>
        <w:tabs>
          <w:tab w:val="left" w:pos="142"/>
          <w:tab w:val="left" w:pos="1418"/>
        </w:tabs>
        <w:spacing w:line="240" w:lineRule="auto"/>
        <w:ind w:left="567" w:firstLine="0"/>
        <w:jc w:val="both"/>
        <w:rPr>
          <w:rFonts w:cs="Times New Roman"/>
        </w:rPr>
      </w:pPr>
      <w:r w:rsidRPr="00041030">
        <w:rPr>
          <w:rFonts w:cs="Times New Roman"/>
        </w:rPr>
        <w:t xml:space="preserve">Для обеспечения надежности по напряжению 110 </w:t>
      </w:r>
      <w:proofErr w:type="spellStart"/>
      <w:r w:rsidRPr="00041030">
        <w:rPr>
          <w:rFonts w:cs="Times New Roman"/>
        </w:rPr>
        <w:t>кВ</w:t>
      </w:r>
      <w:proofErr w:type="spellEnd"/>
      <w:r w:rsidRPr="00041030">
        <w:rPr>
          <w:rFonts w:cs="Times New Roman"/>
        </w:rPr>
        <w:t xml:space="preserve"> должны устанавливаться отдельно цифровые измерительные преобразователи для системы учета электроэнергии и отдельно для оперативного контроля измеряемых параметров системы ТМ. </w:t>
      </w:r>
      <w:r w:rsidRPr="00041030">
        <w:t>Оба измерительных преобразователя должны быть подключены и интегрированы в ТМ ПС.</w:t>
      </w:r>
    </w:p>
    <w:p w:rsidR="00BD4EC2" w:rsidRPr="00041030" w:rsidRDefault="00BD4EC2" w:rsidP="00BD4EC2">
      <w:pPr>
        <w:pStyle w:val="ae"/>
        <w:keepNext/>
        <w:numPr>
          <w:ilvl w:val="2"/>
          <w:numId w:val="8"/>
        </w:numPr>
        <w:tabs>
          <w:tab w:val="left" w:pos="142"/>
          <w:tab w:val="left" w:pos="1418"/>
        </w:tabs>
        <w:spacing w:line="240" w:lineRule="auto"/>
        <w:ind w:left="567" w:firstLine="0"/>
        <w:jc w:val="both"/>
        <w:rPr>
          <w:rFonts w:cs="Times New Roman"/>
        </w:rPr>
      </w:pPr>
      <w:r w:rsidRPr="00041030">
        <w:rPr>
          <w:rFonts w:cs="Times New Roman"/>
        </w:rPr>
        <w:t xml:space="preserve">Для напряжения 35 </w:t>
      </w:r>
      <w:proofErr w:type="spellStart"/>
      <w:r w:rsidRPr="00041030">
        <w:rPr>
          <w:rFonts w:cs="Times New Roman"/>
        </w:rPr>
        <w:t>кВ</w:t>
      </w:r>
      <w:proofErr w:type="spellEnd"/>
      <w:r w:rsidRPr="00041030">
        <w:rPr>
          <w:rFonts w:cs="Times New Roman"/>
        </w:rPr>
        <w:t xml:space="preserve"> и ниже предусмотреть совместное использование ИП по отдельным цифровым интерфейсам (RS-485, CAN и/или др.) для систем АСУЭ и ТМ.</w:t>
      </w:r>
    </w:p>
    <w:p w:rsidR="00BD4EC2" w:rsidRPr="00041030" w:rsidRDefault="00BD4EC2" w:rsidP="00BD4EC2">
      <w:pPr>
        <w:pStyle w:val="ae"/>
        <w:keepNext/>
        <w:numPr>
          <w:ilvl w:val="2"/>
          <w:numId w:val="8"/>
        </w:numPr>
        <w:tabs>
          <w:tab w:val="left" w:pos="142"/>
          <w:tab w:val="left" w:pos="1418"/>
        </w:tabs>
        <w:spacing w:line="240" w:lineRule="auto"/>
        <w:ind w:left="567" w:firstLine="0"/>
        <w:jc w:val="both"/>
        <w:rPr>
          <w:rFonts w:cs="Times New Roman"/>
        </w:rPr>
      </w:pPr>
      <w:r w:rsidRPr="00041030">
        <w:rPr>
          <w:rFonts w:cs="Times New Roman"/>
        </w:rPr>
        <w:t>Количество и типы ИП согласовать с Заказчиком на стадии проведения ППО.</w:t>
      </w:r>
    </w:p>
    <w:p w:rsidR="00102ED3" w:rsidRPr="00CF286A" w:rsidRDefault="00102ED3" w:rsidP="00102ED3">
      <w:pPr>
        <w:pStyle w:val="23"/>
        <w:numPr>
          <w:ilvl w:val="1"/>
          <w:numId w:val="8"/>
        </w:numPr>
        <w:tabs>
          <w:tab w:val="left" w:pos="851"/>
        </w:tabs>
        <w:ind w:left="284" w:firstLine="0"/>
        <w:rPr>
          <w:b w:val="0"/>
        </w:rPr>
      </w:pPr>
      <w:bookmarkStart w:id="148" w:name="_Toc536602838"/>
      <w:bookmarkStart w:id="149" w:name="_Toc3381699"/>
      <w:bookmarkStart w:id="150" w:name="_Toc3381866"/>
      <w:bookmarkStart w:id="151" w:name="_Toc65487157"/>
      <w:bookmarkStart w:id="152" w:name="_Toc65675129"/>
      <w:r w:rsidRPr="00CF286A">
        <w:rPr>
          <w:b w:val="0"/>
        </w:rPr>
        <w:t xml:space="preserve">Требования к электропитанию </w:t>
      </w:r>
      <w:r w:rsidR="00041030">
        <w:rPr>
          <w:b w:val="0"/>
        </w:rPr>
        <w:t xml:space="preserve">системы </w:t>
      </w:r>
      <w:r w:rsidR="00FB7114">
        <w:rPr>
          <w:b w:val="0"/>
        </w:rPr>
        <w:t>ТМ</w:t>
      </w:r>
      <w:bookmarkEnd w:id="147"/>
      <w:bookmarkEnd w:id="148"/>
      <w:r w:rsidR="00041030">
        <w:rPr>
          <w:b w:val="0"/>
        </w:rPr>
        <w:t xml:space="preserve"> и АСУЭ.</w:t>
      </w:r>
      <w:bookmarkEnd w:id="149"/>
      <w:bookmarkEnd w:id="150"/>
      <w:bookmarkEnd w:id="151"/>
      <w:bookmarkEnd w:id="152"/>
    </w:p>
    <w:p w:rsidR="00711A00" w:rsidRPr="00CF286A" w:rsidRDefault="00711A00" w:rsidP="00CF286A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CF286A">
        <w:rPr>
          <w:rFonts w:cs="Times New Roman"/>
          <w:szCs w:val="24"/>
        </w:rPr>
        <w:fldChar w:fldCharType="begin" w:fldLock="1"/>
      </w:r>
      <w:r w:rsidRPr="00CF286A">
        <w:rPr>
          <w:rFonts w:cs="Times New Roman"/>
          <w:szCs w:val="24"/>
        </w:rPr>
        <w:instrText>DOCPROPERTY "Название комплекса"</w:instrText>
      </w:r>
      <w:r w:rsidRPr="00CF286A">
        <w:rPr>
          <w:rFonts w:cs="Times New Roman"/>
          <w:szCs w:val="24"/>
        </w:rPr>
        <w:fldChar w:fldCharType="separate"/>
      </w:r>
      <w:r w:rsidR="00041030">
        <w:rPr>
          <w:rFonts w:cs="Times New Roman"/>
          <w:szCs w:val="24"/>
        </w:rPr>
        <w:t xml:space="preserve">Система </w:t>
      </w:r>
      <w:r w:rsidR="00FB7114">
        <w:rPr>
          <w:rFonts w:cs="Times New Roman"/>
          <w:szCs w:val="24"/>
        </w:rPr>
        <w:t>ТМ</w:t>
      </w:r>
      <w:r w:rsidRPr="00CF286A">
        <w:rPr>
          <w:rFonts w:cs="Times New Roman"/>
          <w:szCs w:val="24"/>
        </w:rPr>
        <w:fldChar w:fldCharType="end"/>
      </w:r>
      <w:r w:rsidRPr="00CF286A">
        <w:rPr>
          <w:rFonts w:cs="Times New Roman"/>
          <w:szCs w:val="24"/>
        </w:rPr>
        <w:t xml:space="preserve"> </w:t>
      </w:r>
      <w:r w:rsidR="00041030">
        <w:rPr>
          <w:rFonts w:cs="Times New Roman"/>
          <w:szCs w:val="24"/>
        </w:rPr>
        <w:t>и АСУЭ должна</w:t>
      </w:r>
      <w:r w:rsidRPr="00CF286A">
        <w:rPr>
          <w:rFonts w:cs="Times New Roman"/>
          <w:szCs w:val="24"/>
        </w:rPr>
        <w:t xml:space="preserve"> обеспечивать возможность электропитания от внешних цепей 230 В переменного и/или 220 В постоянного тока.</w:t>
      </w:r>
    </w:p>
    <w:p w:rsidR="00711A00" w:rsidRPr="00CF286A" w:rsidRDefault="00711A00" w:rsidP="00CF286A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CF286A">
        <w:rPr>
          <w:rFonts w:cs="Times New Roman"/>
          <w:szCs w:val="24"/>
        </w:rPr>
        <w:t xml:space="preserve">Технические средства </w:t>
      </w:r>
      <w:r w:rsidRPr="00CF286A">
        <w:rPr>
          <w:rFonts w:cs="Times New Roman"/>
          <w:szCs w:val="24"/>
        </w:rPr>
        <w:fldChar w:fldCharType="begin" w:fldLock="1"/>
      </w:r>
      <w:r w:rsidRPr="00CF286A">
        <w:rPr>
          <w:rFonts w:cs="Times New Roman"/>
          <w:szCs w:val="24"/>
        </w:rPr>
        <w:instrText>DOCPROPERTY "Название комплекса"</w:instrText>
      </w:r>
      <w:r w:rsidRPr="00CF286A">
        <w:rPr>
          <w:rFonts w:cs="Times New Roman"/>
          <w:szCs w:val="24"/>
        </w:rPr>
        <w:fldChar w:fldCharType="separate"/>
      </w:r>
      <w:r w:rsidR="00041030">
        <w:rPr>
          <w:rFonts w:cs="Times New Roman"/>
          <w:szCs w:val="24"/>
        </w:rPr>
        <w:t xml:space="preserve">системы </w:t>
      </w:r>
      <w:r w:rsidR="00FB7114">
        <w:rPr>
          <w:rFonts w:cs="Times New Roman"/>
          <w:szCs w:val="24"/>
        </w:rPr>
        <w:t>ТМ</w:t>
      </w:r>
      <w:r w:rsidRPr="00CF286A">
        <w:rPr>
          <w:rFonts w:cs="Times New Roman"/>
          <w:szCs w:val="24"/>
        </w:rPr>
        <w:fldChar w:fldCharType="end"/>
      </w:r>
      <w:r w:rsidR="00041030">
        <w:rPr>
          <w:rFonts w:cs="Times New Roman"/>
          <w:szCs w:val="24"/>
        </w:rPr>
        <w:t xml:space="preserve"> и АСУЭ </w:t>
      </w:r>
      <w:r w:rsidRPr="00CF286A">
        <w:rPr>
          <w:rFonts w:cs="Times New Roman"/>
          <w:szCs w:val="24"/>
        </w:rPr>
        <w:t>должны быть устойчивы по отношению к электропитанию согласно ГОСТ Р 51179:</w:t>
      </w:r>
    </w:p>
    <w:p w:rsidR="00711A00" w:rsidRPr="00416626" w:rsidRDefault="00711A00" w:rsidP="00711A00">
      <w:pPr>
        <w:pStyle w:val="ae"/>
        <w:numPr>
          <w:ilvl w:val="0"/>
          <w:numId w:val="56"/>
        </w:numPr>
        <w:tabs>
          <w:tab w:val="left" w:pos="1418"/>
        </w:tabs>
        <w:ind w:left="851" w:firstLine="0"/>
        <w:jc w:val="both"/>
      </w:pPr>
      <w:r w:rsidRPr="00416626">
        <w:t>при номинальном напряжении 230 </w:t>
      </w:r>
      <w:proofErr w:type="gramStart"/>
      <w:r w:rsidRPr="00416626">
        <w:t>В</w:t>
      </w:r>
      <w:proofErr w:type="gramEnd"/>
      <w:r w:rsidRPr="00416626">
        <w:t xml:space="preserve"> переменного тока:</w:t>
      </w:r>
    </w:p>
    <w:p w:rsidR="00711A00" w:rsidRPr="00416626" w:rsidRDefault="00711A00" w:rsidP="00711A00">
      <w:pPr>
        <w:pStyle w:val="ae"/>
        <w:numPr>
          <w:ilvl w:val="0"/>
          <w:numId w:val="56"/>
        </w:numPr>
        <w:tabs>
          <w:tab w:val="left" w:pos="1418"/>
        </w:tabs>
        <w:ind w:left="851" w:firstLine="0"/>
        <w:jc w:val="both"/>
      </w:pPr>
      <w:r w:rsidRPr="00416626">
        <w:t>к отклонению напряжения питания переменного тока от номинального напряжения по классу АС3;</w:t>
      </w:r>
    </w:p>
    <w:p w:rsidR="00711A00" w:rsidRPr="00416626" w:rsidRDefault="00711A00" w:rsidP="00711A00">
      <w:pPr>
        <w:pStyle w:val="ae"/>
        <w:numPr>
          <w:ilvl w:val="0"/>
          <w:numId w:val="56"/>
        </w:numPr>
        <w:tabs>
          <w:tab w:val="left" w:pos="1418"/>
        </w:tabs>
        <w:ind w:left="851" w:firstLine="0"/>
        <w:jc w:val="both"/>
      </w:pPr>
      <w:r w:rsidRPr="00416626">
        <w:t>к отклонению частоты переменного тока от номинальной частоты по классу F3;</w:t>
      </w:r>
    </w:p>
    <w:p w:rsidR="00711A00" w:rsidRPr="00416626" w:rsidRDefault="00711A00" w:rsidP="00711A00">
      <w:pPr>
        <w:pStyle w:val="ae"/>
        <w:numPr>
          <w:ilvl w:val="0"/>
          <w:numId w:val="56"/>
        </w:numPr>
        <w:tabs>
          <w:tab w:val="left" w:pos="1418"/>
        </w:tabs>
        <w:ind w:left="851" w:firstLine="0"/>
        <w:jc w:val="both"/>
      </w:pPr>
      <w:r w:rsidRPr="00416626">
        <w:lastRenderedPageBreak/>
        <w:t xml:space="preserve">к </w:t>
      </w:r>
      <w:proofErr w:type="spellStart"/>
      <w:r w:rsidRPr="00416626">
        <w:t>несинусоидальности</w:t>
      </w:r>
      <w:proofErr w:type="spellEnd"/>
      <w:r w:rsidRPr="00416626">
        <w:t xml:space="preserve"> напряжения переменного тока по классу H2;</w:t>
      </w:r>
    </w:p>
    <w:p w:rsidR="00711A00" w:rsidRPr="00416626" w:rsidRDefault="00711A00" w:rsidP="00711A00">
      <w:pPr>
        <w:pStyle w:val="ae"/>
        <w:numPr>
          <w:ilvl w:val="0"/>
          <w:numId w:val="56"/>
        </w:numPr>
        <w:tabs>
          <w:tab w:val="left" w:pos="1418"/>
        </w:tabs>
        <w:ind w:left="851" w:firstLine="0"/>
        <w:jc w:val="both"/>
      </w:pPr>
      <w:r w:rsidRPr="00416626">
        <w:t>при номинальном напряжении 220 </w:t>
      </w:r>
      <w:proofErr w:type="gramStart"/>
      <w:r w:rsidRPr="00416626">
        <w:t>В</w:t>
      </w:r>
      <w:proofErr w:type="gramEnd"/>
      <w:r w:rsidRPr="00416626">
        <w:t xml:space="preserve"> постоянного тока:</w:t>
      </w:r>
    </w:p>
    <w:p w:rsidR="00711A00" w:rsidRPr="00416626" w:rsidRDefault="00711A00" w:rsidP="00711A00">
      <w:pPr>
        <w:pStyle w:val="ae"/>
        <w:numPr>
          <w:ilvl w:val="0"/>
          <w:numId w:val="56"/>
        </w:numPr>
        <w:tabs>
          <w:tab w:val="left" w:pos="1418"/>
        </w:tabs>
        <w:ind w:left="851" w:firstLine="0"/>
        <w:jc w:val="both"/>
      </w:pPr>
      <w:r w:rsidRPr="00416626">
        <w:t>к отклонению напряжения постоянного тока от номинального напряжения по классу DC3;</w:t>
      </w:r>
    </w:p>
    <w:p w:rsidR="00711A00" w:rsidRPr="00416626" w:rsidRDefault="00711A00" w:rsidP="00711A00">
      <w:pPr>
        <w:pStyle w:val="ae"/>
        <w:numPr>
          <w:ilvl w:val="0"/>
          <w:numId w:val="56"/>
        </w:numPr>
        <w:tabs>
          <w:tab w:val="left" w:pos="1418"/>
        </w:tabs>
        <w:ind w:left="851" w:firstLine="0"/>
        <w:jc w:val="both"/>
      </w:pPr>
      <w:r w:rsidRPr="00416626">
        <w:t>к пульсациям напряжения источника постоянного тока по классу VR3.</w:t>
      </w:r>
    </w:p>
    <w:p w:rsidR="00711A00" w:rsidRPr="00CF286A" w:rsidRDefault="00711A00" w:rsidP="00CF286A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7C6BFF">
        <w:rPr>
          <w:rFonts w:cs="Times New Roman"/>
          <w:szCs w:val="24"/>
        </w:rPr>
        <w:t>Для</w:t>
      </w:r>
      <w:r w:rsidRPr="00260398">
        <w:rPr>
          <w:rFonts w:cs="Times New Roman"/>
          <w:szCs w:val="24"/>
        </w:rPr>
        <w:t xml:space="preserve"> электропитания устройств от источников электроэнергии, входящих в состав </w:t>
      </w:r>
      <w:r w:rsidRPr="00CF286A">
        <w:rPr>
          <w:rFonts w:cs="Times New Roman"/>
          <w:szCs w:val="24"/>
        </w:rPr>
        <w:fldChar w:fldCharType="begin" w:fldLock="1"/>
      </w:r>
      <w:r w:rsidRPr="00CF286A">
        <w:rPr>
          <w:rFonts w:cs="Times New Roman"/>
          <w:szCs w:val="24"/>
        </w:rPr>
        <w:instrText>DOCPROPERTY "Название комплекса"</w:instrText>
      </w:r>
      <w:r w:rsidRPr="00CF286A">
        <w:rPr>
          <w:rFonts w:cs="Times New Roman"/>
          <w:szCs w:val="24"/>
        </w:rPr>
        <w:fldChar w:fldCharType="separate"/>
      </w:r>
      <w:r w:rsidR="00041030">
        <w:rPr>
          <w:rFonts w:cs="Times New Roman"/>
          <w:szCs w:val="24"/>
        </w:rPr>
        <w:t xml:space="preserve">системы </w:t>
      </w:r>
      <w:r w:rsidR="00FB7114">
        <w:rPr>
          <w:rFonts w:cs="Times New Roman"/>
          <w:szCs w:val="24"/>
        </w:rPr>
        <w:t>ТМ</w:t>
      </w:r>
      <w:r w:rsidRPr="00CF286A">
        <w:rPr>
          <w:rFonts w:cs="Times New Roman"/>
          <w:szCs w:val="24"/>
        </w:rPr>
        <w:fldChar w:fldCharType="end"/>
      </w:r>
      <w:r w:rsidR="00041030">
        <w:rPr>
          <w:rFonts w:cs="Times New Roman"/>
          <w:szCs w:val="24"/>
        </w:rPr>
        <w:t xml:space="preserve"> и АСУЭ</w:t>
      </w:r>
      <w:r w:rsidRPr="00CF286A">
        <w:rPr>
          <w:rFonts w:cs="Times New Roman"/>
          <w:szCs w:val="24"/>
        </w:rPr>
        <w:t xml:space="preserve"> (преобразователей напряжения, источников бесперебойного питания и пр.), должны применятся рекомендованные номинальные значения напряжения постоянного и переменного тока согласно ГОСТ Р 51179 (разделы 4.2 и 4.3).</w:t>
      </w:r>
    </w:p>
    <w:p w:rsidR="0067400D" w:rsidRPr="00F61467" w:rsidRDefault="0067400D" w:rsidP="0067400D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F61467">
        <w:rPr>
          <w:rFonts w:cs="Times New Roman"/>
          <w:szCs w:val="24"/>
        </w:rPr>
        <w:t>Электропитание системы ТМ и АСУЭ должно осуществляться от двух секций шин собственных нужд с организацией АВР и применением устройств защиты от повышенного напряжения с автоматическим повторным включением после нормализации напряжения через 10 сек.</w:t>
      </w:r>
    </w:p>
    <w:p w:rsidR="00711A00" w:rsidRPr="00CF286A" w:rsidRDefault="0067400D" w:rsidP="0067400D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F61467">
        <w:rPr>
          <w:rFonts w:cs="Times New Roman"/>
          <w:szCs w:val="24"/>
        </w:rPr>
        <w:t xml:space="preserve">Резервное бесперебойное питание системы ТМ и АСУЭ обеспечить от СОПТ. При невозможности организации питания от СОПТ </w:t>
      </w:r>
      <w:r>
        <w:rPr>
          <w:rFonts w:cs="Times New Roman"/>
          <w:szCs w:val="24"/>
        </w:rPr>
        <w:t>в</w:t>
      </w:r>
      <w:r w:rsidR="00041030">
        <w:rPr>
          <w:rFonts w:cs="Times New Roman"/>
          <w:szCs w:val="24"/>
        </w:rPr>
        <w:t xml:space="preserve"> составе</w:t>
      </w:r>
      <w:r w:rsidR="00711A00" w:rsidRPr="00CF286A">
        <w:rPr>
          <w:rFonts w:cs="Times New Roman"/>
          <w:szCs w:val="24"/>
        </w:rPr>
        <w:fldChar w:fldCharType="begin" w:fldLock="1"/>
      </w:r>
      <w:r w:rsidR="00711A00" w:rsidRPr="00CF286A">
        <w:rPr>
          <w:rFonts w:cs="Times New Roman"/>
          <w:szCs w:val="24"/>
        </w:rPr>
        <w:instrText>DOCPROPERTY "Название комплекса"</w:instrText>
      </w:r>
      <w:r w:rsidR="00711A00" w:rsidRPr="00CF286A">
        <w:rPr>
          <w:rFonts w:cs="Times New Roman"/>
          <w:szCs w:val="24"/>
        </w:rPr>
        <w:fldChar w:fldCharType="separate"/>
      </w:r>
      <w:r w:rsidR="00041030">
        <w:rPr>
          <w:rFonts w:cs="Times New Roman"/>
          <w:szCs w:val="24"/>
        </w:rPr>
        <w:t xml:space="preserve"> системы </w:t>
      </w:r>
      <w:r w:rsidR="00FB7114">
        <w:rPr>
          <w:rFonts w:cs="Times New Roman"/>
          <w:szCs w:val="24"/>
        </w:rPr>
        <w:t>ТМ</w:t>
      </w:r>
      <w:r w:rsidR="00711A00" w:rsidRPr="00CF286A">
        <w:rPr>
          <w:rFonts w:cs="Times New Roman"/>
          <w:szCs w:val="24"/>
        </w:rPr>
        <w:fldChar w:fldCharType="end"/>
      </w:r>
      <w:r w:rsidR="00713274">
        <w:rPr>
          <w:rFonts w:cs="Times New Roman"/>
          <w:szCs w:val="24"/>
        </w:rPr>
        <w:t xml:space="preserve"> и АСУЭ</w:t>
      </w:r>
      <w:r w:rsidR="00711A00" w:rsidRPr="00CF286A">
        <w:rPr>
          <w:rFonts w:cs="Times New Roman"/>
          <w:szCs w:val="24"/>
        </w:rPr>
        <w:t xml:space="preserve"> должен быть предусмотрен резервный источник электропитания, обеспечивающий функционирование </w:t>
      </w:r>
      <w:r w:rsidR="00041030">
        <w:rPr>
          <w:rFonts w:cs="Times New Roman"/>
          <w:szCs w:val="24"/>
        </w:rPr>
        <w:t xml:space="preserve">системы </w:t>
      </w:r>
      <w:r w:rsidR="00711A00" w:rsidRPr="00CF286A">
        <w:rPr>
          <w:rFonts w:cs="Times New Roman"/>
          <w:szCs w:val="24"/>
        </w:rPr>
        <w:fldChar w:fldCharType="begin" w:fldLock="1"/>
      </w:r>
      <w:r w:rsidR="00711A00" w:rsidRPr="00CF286A">
        <w:rPr>
          <w:rFonts w:cs="Times New Roman"/>
          <w:szCs w:val="24"/>
        </w:rPr>
        <w:instrText>DOCPROPERTY "Название комплекса"</w:instrText>
      </w:r>
      <w:r w:rsidR="00711A00" w:rsidRPr="00CF286A">
        <w:rPr>
          <w:rFonts w:cs="Times New Roman"/>
          <w:szCs w:val="24"/>
        </w:rPr>
        <w:fldChar w:fldCharType="separate"/>
      </w:r>
      <w:r w:rsidR="00FB7114">
        <w:rPr>
          <w:rFonts w:cs="Times New Roman"/>
          <w:szCs w:val="24"/>
        </w:rPr>
        <w:t>ТМ</w:t>
      </w:r>
      <w:r w:rsidR="00711A00" w:rsidRPr="00CF286A">
        <w:rPr>
          <w:rFonts w:cs="Times New Roman"/>
          <w:szCs w:val="24"/>
        </w:rPr>
        <w:fldChar w:fldCharType="end"/>
      </w:r>
      <w:r w:rsidR="00711A00" w:rsidRPr="00CF286A">
        <w:rPr>
          <w:rFonts w:cs="Times New Roman"/>
          <w:szCs w:val="24"/>
        </w:rPr>
        <w:t xml:space="preserve"> </w:t>
      </w:r>
      <w:r w:rsidR="00041030">
        <w:rPr>
          <w:rFonts w:cs="Times New Roman"/>
          <w:szCs w:val="24"/>
        </w:rPr>
        <w:t xml:space="preserve">и АСУЭ </w:t>
      </w:r>
      <w:r w:rsidR="004631A9">
        <w:rPr>
          <w:rFonts w:cs="Times New Roman"/>
          <w:szCs w:val="24"/>
        </w:rPr>
        <w:t xml:space="preserve">в течение 2х часов </w:t>
      </w:r>
      <w:r>
        <w:rPr>
          <w:rFonts w:cs="Times New Roman"/>
          <w:szCs w:val="24"/>
        </w:rPr>
        <w:t xml:space="preserve">после </w:t>
      </w:r>
      <w:r w:rsidR="004631A9">
        <w:rPr>
          <w:rFonts w:cs="Times New Roman"/>
          <w:szCs w:val="24"/>
        </w:rPr>
        <w:t>пропадания</w:t>
      </w:r>
      <w:r w:rsidR="00711A00" w:rsidRPr="00CF286A">
        <w:rPr>
          <w:rFonts w:cs="Times New Roman"/>
          <w:szCs w:val="24"/>
        </w:rPr>
        <w:t xml:space="preserve"> напряжения на вводе. Переключение питания нагрузки с сети на аккумуляторные батареи и наоборот не должно повлечь за собой сбой в работе устройств </w:t>
      </w:r>
      <w:r w:rsidR="00041030">
        <w:rPr>
          <w:rFonts w:cs="Times New Roman"/>
          <w:szCs w:val="24"/>
        </w:rPr>
        <w:t xml:space="preserve">системы </w:t>
      </w:r>
      <w:r w:rsidR="00FB7114">
        <w:rPr>
          <w:rFonts w:cs="Times New Roman"/>
          <w:szCs w:val="24"/>
        </w:rPr>
        <w:t>Т</w:t>
      </w:r>
      <w:r w:rsidR="00041030">
        <w:rPr>
          <w:rFonts w:cs="Times New Roman"/>
          <w:szCs w:val="24"/>
        </w:rPr>
        <w:t>М и АСУЭ</w:t>
      </w:r>
      <w:r w:rsidR="00711A00" w:rsidRPr="00CF286A">
        <w:rPr>
          <w:rFonts w:cs="Times New Roman"/>
          <w:szCs w:val="24"/>
        </w:rPr>
        <w:t xml:space="preserve">. Возможно применение единого ИБП для бесперебойного питания оборудования ТМ, АСУЭ и ТК </w:t>
      </w:r>
    </w:p>
    <w:p w:rsidR="00711A00" w:rsidRDefault="00711A00" w:rsidP="00CF286A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CF286A">
        <w:rPr>
          <w:rFonts w:cs="Times New Roman"/>
          <w:szCs w:val="24"/>
        </w:rPr>
        <w:t xml:space="preserve">При проектировании </w:t>
      </w:r>
      <w:r w:rsidRPr="00CF286A">
        <w:rPr>
          <w:rFonts w:cs="Times New Roman"/>
          <w:szCs w:val="24"/>
        </w:rPr>
        <w:fldChar w:fldCharType="begin" w:fldLock="1"/>
      </w:r>
      <w:r w:rsidRPr="00CF286A">
        <w:rPr>
          <w:rFonts w:cs="Times New Roman"/>
          <w:szCs w:val="24"/>
        </w:rPr>
        <w:instrText>DOCPROPERTY "Название комплекса"</w:instrText>
      </w:r>
      <w:r w:rsidRPr="00CF286A">
        <w:rPr>
          <w:rFonts w:cs="Times New Roman"/>
          <w:szCs w:val="24"/>
        </w:rPr>
        <w:fldChar w:fldCharType="separate"/>
      </w:r>
      <w:r w:rsidR="00041030">
        <w:rPr>
          <w:rFonts w:cs="Times New Roman"/>
          <w:szCs w:val="24"/>
        </w:rPr>
        <w:t xml:space="preserve">системы </w:t>
      </w:r>
      <w:r w:rsidR="00FB7114">
        <w:rPr>
          <w:rFonts w:cs="Times New Roman"/>
          <w:szCs w:val="24"/>
        </w:rPr>
        <w:t>ТМ</w:t>
      </w:r>
      <w:r w:rsidRPr="00CF286A">
        <w:rPr>
          <w:rFonts w:cs="Times New Roman"/>
          <w:szCs w:val="24"/>
        </w:rPr>
        <w:fldChar w:fldCharType="end"/>
      </w:r>
      <w:r w:rsidR="00041030">
        <w:rPr>
          <w:rFonts w:cs="Times New Roman"/>
          <w:szCs w:val="24"/>
        </w:rPr>
        <w:t xml:space="preserve"> и АСУЭ</w:t>
      </w:r>
      <w:r w:rsidRPr="00CF286A">
        <w:rPr>
          <w:rFonts w:cs="Times New Roman"/>
          <w:szCs w:val="24"/>
        </w:rPr>
        <w:t xml:space="preserve"> должны быть предусмотрены меры по автоматическому восстановлению питания электрической энергией устройств </w:t>
      </w:r>
      <w:r w:rsidRPr="00CF286A">
        <w:rPr>
          <w:rFonts w:cs="Times New Roman"/>
          <w:szCs w:val="24"/>
        </w:rPr>
        <w:fldChar w:fldCharType="begin" w:fldLock="1"/>
      </w:r>
      <w:r w:rsidRPr="00CF286A">
        <w:rPr>
          <w:rFonts w:cs="Times New Roman"/>
          <w:szCs w:val="24"/>
        </w:rPr>
        <w:instrText>DOCPROPERTY "Название комплекса"</w:instrText>
      </w:r>
      <w:r w:rsidRPr="00CF286A">
        <w:rPr>
          <w:rFonts w:cs="Times New Roman"/>
          <w:szCs w:val="24"/>
        </w:rPr>
        <w:fldChar w:fldCharType="separate"/>
      </w:r>
      <w:r w:rsidR="00041030">
        <w:rPr>
          <w:rFonts w:cs="Times New Roman"/>
          <w:szCs w:val="24"/>
        </w:rPr>
        <w:t xml:space="preserve"> системы </w:t>
      </w:r>
      <w:r w:rsidR="00FB7114">
        <w:rPr>
          <w:rFonts w:cs="Times New Roman"/>
          <w:szCs w:val="24"/>
        </w:rPr>
        <w:t>ТМ</w:t>
      </w:r>
      <w:r w:rsidRPr="00CF286A">
        <w:rPr>
          <w:rFonts w:cs="Times New Roman"/>
          <w:szCs w:val="24"/>
        </w:rPr>
        <w:fldChar w:fldCharType="end"/>
      </w:r>
      <w:r w:rsidR="006101FC">
        <w:rPr>
          <w:rFonts w:cs="Times New Roman"/>
          <w:szCs w:val="24"/>
        </w:rPr>
        <w:t xml:space="preserve"> </w:t>
      </w:r>
      <w:r w:rsidR="00041030">
        <w:rPr>
          <w:rFonts w:cs="Times New Roman"/>
          <w:szCs w:val="24"/>
        </w:rPr>
        <w:t>и АСУЭ</w:t>
      </w:r>
      <w:r w:rsidRPr="00CF286A">
        <w:rPr>
          <w:rFonts w:cs="Times New Roman"/>
          <w:szCs w:val="24"/>
        </w:rPr>
        <w:t xml:space="preserve"> в обход источника бесперебойного питания в случае его выхода из строя.</w:t>
      </w:r>
    </w:p>
    <w:p w:rsidR="00006DC6" w:rsidRDefault="00006DC6" w:rsidP="00CF286A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7C6BFF">
        <w:rPr>
          <w:rFonts w:cs="Times New Roman"/>
          <w:szCs w:val="24"/>
        </w:rPr>
        <w:t xml:space="preserve">Должна быть предусмотрена возможность замены резервного источника электропитания в случае выхода его из строя без отключения </w:t>
      </w:r>
      <w:r w:rsidRPr="00CF286A">
        <w:rPr>
          <w:rFonts w:cs="Times New Roman"/>
          <w:szCs w:val="24"/>
        </w:rPr>
        <w:fldChar w:fldCharType="begin" w:fldLock="1"/>
      </w:r>
      <w:r w:rsidRPr="00CF286A">
        <w:rPr>
          <w:rFonts w:cs="Times New Roman"/>
          <w:szCs w:val="24"/>
        </w:rPr>
        <w:instrText>DOCPROPERTY "Название комплекса"</w:instrText>
      </w:r>
      <w:r w:rsidRPr="00CF286A">
        <w:rPr>
          <w:rFonts w:cs="Times New Roman"/>
          <w:szCs w:val="24"/>
        </w:rPr>
        <w:fldChar w:fldCharType="separate"/>
      </w:r>
      <w:r w:rsidR="00041030">
        <w:rPr>
          <w:rFonts w:cs="Times New Roman"/>
          <w:szCs w:val="24"/>
        </w:rPr>
        <w:t xml:space="preserve">системы </w:t>
      </w:r>
      <w:r w:rsidR="00FB7114">
        <w:rPr>
          <w:rFonts w:cs="Times New Roman"/>
          <w:szCs w:val="24"/>
        </w:rPr>
        <w:t>ТМ</w:t>
      </w:r>
      <w:r w:rsidRPr="00CF286A">
        <w:rPr>
          <w:rFonts w:cs="Times New Roman"/>
          <w:szCs w:val="24"/>
        </w:rPr>
        <w:fldChar w:fldCharType="end"/>
      </w:r>
      <w:r w:rsidRPr="00CF286A">
        <w:rPr>
          <w:rFonts w:cs="Times New Roman"/>
          <w:szCs w:val="24"/>
        </w:rPr>
        <w:t xml:space="preserve"> </w:t>
      </w:r>
      <w:r w:rsidR="00041030">
        <w:rPr>
          <w:rFonts w:cs="Times New Roman"/>
          <w:szCs w:val="24"/>
        </w:rPr>
        <w:t xml:space="preserve">и АСУЭ </w:t>
      </w:r>
      <w:r w:rsidRPr="00CF286A">
        <w:rPr>
          <w:rFonts w:cs="Times New Roman"/>
          <w:szCs w:val="24"/>
        </w:rPr>
        <w:t>(в «горячем» режиме).</w:t>
      </w:r>
    </w:p>
    <w:p w:rsidR="007B650E" w:rsidRPr="00A923A5" w:rsidRDefault="007B650E" w:rsidP="007B650E">
      <w:pPr>
        <w:pStyle w:val="23"/>
        <w:numPr>
          <w:ilvl w:val="1"/>
          <w:numId w:val="8"/>
        </w:numPr>
        <w:tabs>
          <w:tab w:val="left" w:pos="851"/>
        </w:tabs>
        <w:ind w:left="284" w:firstLine="0"/>
        <w:rPr>
          <w:b w:val="0"/>
          <w:bCs w:val="0"/>
        </w:rPr>
      </w:pPr>
      <w:bookmarkStart w:id="153" w:name="_Toc536602839"/>
      <w:bookmarkStart w:id="154" w:name="_Toc3381700"/>
      <w:bookmarkStart w:id="155" w:name="_Toc3381867"/>
      <w:bookmarkStart w:id="156" w:name="_Toc65487158"/>
      <w:bookmarkStart w:id="157" w:name="_Toc65675130"/>
      <w:r w:rsidRPr="00A923A5">
        <w:rPr>
          <w:b w:val="0"/>
        </w:rPr>
        <w:t>Требования к информационной безопасности.</w:t>
      </w:r>
      <w:bookmarkEnd w:id="153"/>
      <w:bookmarkEnd w:id="154"/>
      <w:bookmarkEnd w:id="155"/>
      <w:bookmarkEnd w:id="156"/>
      <w:bookmarkEnd w:id="157"/>
    </w:p>
    <w:p w:rsidR="007B650E" w:rsidRPr="009A141A" w:rsidRDefault="007B650E" w:rsidP="007B650E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CA1381">
        <w:rPr>
          <w:rFonts w:cs="Times New Roman"/>
          <w:szCs w:val="24"/>
        </w:rPr>
        <w:t xml:space="preserve">Программно-аппаратный комплекс должен обеспечивать необходимые меры защиты информации от неправомерного доступа, уничтожения, модифицирования, блокирования, </w:t>
      </w:r>
      <w:r w:rsidRPr="00DB387C">
        <w:rPr>
          <w:rFonts w:cs="Times New Roman"/>
          <w:szCs w:val="24"/>
        </w:rPr>
        <w:t>копирования, предоставления, распространения, а также иных неправомерных действий в отношении такой информации, в том числе от деструктивных информационных воздействий (компьютерных атак) в соответствии с требованиями распоряжения ПАО «</w:t>
      </w:r>
      <w:proofErr w:type="spellStart"/>
      <w:r w:rsidRPr="00DB387C">
        <w:rPr>
          <w:rFonts w:cs="Times New Roman"/>
          <w:szCs w:val="24"/>
        </w:rPr>
        <w:t>Россети</w:t>
      </w:r>
      <w:proofErr w:type="spellEnd"/>
      <w:r w:rsidRPr="00DB387C">
        <w:rPr>
          <w:rFonts w:cs="Times New Roman"/>
          <w:szCs w:val="24"/>
        </w:rPr>
        <w:t xml:space="preserve">» от 01.04.2016 № 140р  «Об утверждении минимальных требований к информационной безопасности АСТУ» и приказа </w:t>
      </w:r>
      <w:r w:rsidRPr="009A141A">
        <w:rPr>
          <w:rFonts w:cs="Times New Roman"/>
          <w:szCs w:val="24"/>
        </w:rPr>
        <w:t>ФСТЭК России от 14.03.2014 №. 31.</w:t>
      </w:r>
    </w:p>
    <w:p w:rsidR="007B650E" w:rsidRPr="00407DEA" w:rsidRDefault="007B650E" w:rsidP="007B650E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74C0D">
        <w:rPr>
          <w:rFonts w:cs="Times New Roman"/>
          <w:szCs w:val="24"/>
        </w:rPr>
        <w:t xml:space="preserve">Веб-сервер и Веб-приложения, входящие в комплект ПО, должны поддерживать использование сертификатов безопасности и механизмов </w:t>
      </w:r>
      <w:r w:rsidRPr="00407DEA">
        <w:rPr>
          <w:rFonts w:cs="Times New Roman"/>
          <w:szCs w:val="24"/>
        </w:rPr>
        <w:t>шифрования SSL или TLS, работая в протоколе HTTPS.</w:t>
      </w:r>
    </w:p>
    <w:p w:rsidR="007B650E" w:rsidRPr="00A923A5" w:rsidRDefault="007B650E" w:rsidP="007B650E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923A5">
        <w:rPr>
          <w:rFonts w:cs="Times New Roman"/>
          <w:szCs w:val="24"/>
        </w:rPr>
        <w:t>В основе подсистемы безопасности ПО должна лежать ролевая модель доступа, поддерживающая механизмы двухфакторной аутентификации и авторизации. При этом роли должны определять типовые модели функционального поведения и ограничений. Каждый пользователь может относиться к одной или нескольким ролям. Совокупность ограничений каждого пользователя должна определяться логической суммой соответствующих ролей и собственных параметров пользователя.</w:t>
      </w:r>
    </w:p>
    <w:p w:rsidR="007B650E" w:rsidRPr="00A923A5" w:rsidRDefault="007B650E" w:rsidP="007B650E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923A5">
        <w:rPr>
          <w:rFonts w:cs="Times New Roman"/>
          <w:szCs w:val="24"/>
        </w:rPr>
        <w:t xml:space="preserve">В ПО должна быть предусмотрена сквозная аутентификация пользователей с использованием </w:t>
      </w:r>
      <w:proofErr w:type="spellStart"/>
      <w:r w:rsidRPr="00A923A5">
        <w:rPr>
          <w:rFonts w:cs="Times New Roman"/>
          <w:szCs w:val="24"/>
        </w:rPr>
        <w:t>ActiveDirectory</w:t>
      </w:r>
      <w:proofErr w:type="spellEnd"/>
      <w:r w:rsidRPr="00A923A5">
        <w:rPr>
          <w:rFonts w:cs="Times New Roman"/>
          <w:szCs w:val="24"/>
        </w:rPr>
        <w:t>.</w:t>
      </w:r>
    </w:p>
    <w:p w:rsidR="007B650E" w:rsidRPr="00A923A5" w:rsidRDefault="007B650E" w:rsidP="007B650E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923A5">
        <w:rPr>
          <w:rFonts w:cs="Times New Roman"/>
          <w:szCs w:val="24"/>
        </w:rPr>
        <w:t xml:space="preserve">Должна быть предусмотрена функция </w:t>
      </w:r>
      <w:proofErr w:type="spellStart"/>
      <w:r w:rsidRPr="00A923A5">
        <w:rPr>
          <w:rFonts w:cs="Times New Roman"/>
          <w:szCs w:val="24"/>
        </w:rPr>
        <w:t>журналирования</w:t>
      </w:r>
      <w:proofErr w:type="spellEnd"/>
      <w:r w:rsidRPr="00A923A5">
        <w:rPr>
          <w:rFonts w:cs="Times New Roman"/>
          <w:szCs w:val="24"/>
        </w:rPr>
        <w:t xml:space="preserve"> всех действий пользователей.</w:t>
      </w:r>
    </w:p>
    <w:p w:rsidR="00577AEE" w:rsidRPr="00577AEE" w:rsidRDefault="00577AEE" w:rsidP="00577AEE">
      <w:pPr>
        <w:pStyle w:val="23"/>
        <w:numPr>
          <w:ilvl w:val="1"/>
          <w:numId w:val="8"/>
        </w:numPr>
        <w:tabs>
          <w:tab w:val="left" w:pos="851"/>
        </w:tabs>
        <w:ind w:left="284" w:firstLine="0"/>
        <w:rPr>
          <w:bCs w:val="0"/>
        </w:rPr>
      </w:pPr>
      <w:bookmarkStart w:id="158" w:name="_Toc296437970"/>
      <w:bookmarkStart w:id="159" w:name="_Toc422233043"/>
      <w:bookmarkStart w:id="160" w:name="_Toc478022903"/>
      <w:bookmarkStart w:id="161" w:name="_Toc536602840"/>
      <w:bookmarkStart w:id="162" w:name="_Toc3381701"/>
      <w:bookmarkStart w:id="163" w:name="_Toc3381868"/>
      <w:bookmarkStart w:id="164" w:name="_Toc65487159"/>
      <w:bookmarkStart w:id="165" w:name="_Toc65675131"/>
      <w:r w:rsidRPr="00577AEE">
        <w:rPr>
          <w:bCs w:val="0"/>
        </w:rPr>
        <w:t xml:space="preserve">Дополнительные требования к </w:t>
      </w:r>
      <w:bookmarkEnd w:id="158"/>
      <w:bookmarkEnd w:id="159"/>
      <w:r w:rsidR="00793E22">
        <w:rPr>
          <w:bCs w:val="0"/>
        </w:rPr>
        <w:t xml:space="preserve">системе </w:t>
      </w:r>
      <w:r w:rsidR="00FB7114">
        <w:rPr>
          <w:bCs w:val="0"/>
        </w:rPr>
        <w:t>ТМ</w:t>
      </w:r>
      <w:bookmarkEnd w:id="160"/>
      <w:bookmarkEnd w:id="161"/>
      <w:bookmarkEnd w:id="162"/>
      <w:bookmarkEnd w:id="163"/>
      <w:r w:rsidR="00793E22">
        <w:rPr>
          <w:bCs w:val="0"/>
        </w:rPr>
        <w:t xml:space="preserve"> и АСУЭ</w:t>
      </w:r>
      <w:bookmarkEnd w:id="164"/>
      <w:bookmarkEnd w:id="165"/>
    </w:p>
    <w:p w:rsidR="003F7EB0" w:rsidRDefault="003F7EB0" w:rsidP="003F7EB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42749F">
        <w:rPr>
          <w:rFonts w:cs="Times New Roman"/>
        </w:rPr>
        <w:t xml:space="preserve">На ПС </w:t>
      </w:r>
      <w:r w:rsidR="00027E28">
        <w:rPr>
          <w:rFonts w:cs="Times New Roman"/>
        </w:rPr>
        <w:t xml:space="preserve">110 </w:t>
      </w:r>
      <w:proofErr w:type="spellStart"/>
      <w:r w:rsidR="00027E28">
        <w:rPr>
          <w:rFonts w:cs="Times New Roman"/>
        </w:rPr>
        <w:t>кВ</w:t>
      </w:r>
      <w:proofErr w:type="spellEnd"/>
      <w:r w:rsidR="00027E28">
        <w:rPr>
          <w:rFonts w:cs="Times New Roman"/>
        </w:rPr>
        <w:t xml:space="preserve"> Кантемировка</w:t>
      </w:r>
      <w:r w:rsidRPr="0042749F">
        <w:rPr>
          <w:rFonts w:cs="Times New Roman"/>
        </w:rPr>
        <w:t xml:space="preserve"> предусмотреть размещ</w:t>
      </w:r>
      <w:r w:rsidR="00041030">
        <w:rPr>
          <w:rFonts w:cs="Times New Roman"/>
        </w:rPr>
        <w:t>ение системы ТМ и АСУЭ</w:t>
      </w:r>
      <w:r w:rsidRPr="0042749F">
        <w:rPr>
          <w:rFonts w:cs="Times New Roman"/>
        </w:rPr>
        <w:t xml:space="preserve"> </w:t>
      </w:r>
      <w:r w:rsidR="000A3EC6">
        <w:rPr>
          <w:rFonts w:cs="Times New Roman"/>
        </w:rPr>
        <w:t>на</w:t>
      </w:r>
      <w:r w:rsidR="000A3EC6" w:rsidRPr="0042749F">
        <w:rPr>
          <w:rFonts w:cs="Times New Roman"/>
        </w:rPr>
        <w:t xml:space="preserve"> </w:t>
      </w:r>
      <w:r w:rsidR="000A3EC6">
        <w:rPr>
          <w:rFonts w:cs="Times New Roman"/>
        </w:rPr>
        <w:t>существующих местах КП ТМ (комната связи, ОПУ), модернизируемых в рамках данного ТЗ</w: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lastRenderedPageBreak/>
        <w:t xml:space="preserve">На ПС </w:t>
      </w:r>
      <w:r w:rsidR="000A3EC6">
        <w:rPr>
          <w:rFonts w:cs="Times New Roman"/>
        </w:rPr>
        <w:t xml:space="preserve">110 </w:t>
      </w:r>
      <w:proofErr w:type="spellStart"/>
      <w:r w:rsidR="000A3EC6">
        <w:rPr>
          <w:rFonts w:cs="Times New Roman"/>
        </w:rPr>
        <w:t>кВ</w:t>
      </w:r>
      <w:proofErr w:type="spellEnd"/>
      <w:r w:rsidR="000A3EC6">
        <w:rPr>
          <w:rFonts w:cs="Times New Roman"/>
        </w:rPr>
        <w:t xml:space="preserve"> Кантемировка</w:t>
      </w:r>
      <w:r>
        <w:rPr>
          <w:rFonts w:cs="Times New Roman"/>
        </w:rPr>
        <w:t xml:space="preserve"> проектом предусмотреть</w:t>
      </w:r>
      <w:r w:rsidR="00CD2C9C">
        <w:rPr>
          <w:rFonts w:cs="Times New Roman"/>
        </w:rPr>
        <w:t>, при необходимости,</w:t>
      </w:r>
      <w:r>
        <w:rPr>
          <w:rFonts w:cs="Times New Roman"/>
        </w:rPr>
        <w:t xml:space="preserve"> ремонт </w:t>
      </w:r>
      <w:r w:rsidR="0067400D">
        <w:rPr>
          <w:rFonts w:cs="Times New Roman"/>
        </w:rPr>
        <w:t xml:space="preserve">комнаты </w:t>
      </w:r>
      <w:r w:rsidRPr="00CD2C9C">
        <w:rPr>
          <w:rFonts w:cs="Times New Roman"/>
        </w:rPr>
        <w:t>связи</w:t>
      </w:r>
      <w:r>
        <w:rPr>
          <w:rFonts w:cs="Times New Roman"/>
        </w:rPr>
        <w:t xml:space="preserve"> для обеспечения соответствия помещения «Требованиям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 РК БП 20/17-01/2018, утвержденные приказом ПАО «МРСК Центра» от 07.11.2018 №515-ЦА.</w:t>
      </w:r>
    </w:p>
    <w:p w:rsidR="00006DC6" w:rsidRPr="007C6BFF" w:rsidRDefault="00006DC6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416626">
        <w:rPr>
          <w:rFonts w:cs="Times New Roman"/>
          <w:szCs w:val="24"/>
        </w:rPr>
        <w:t xml:space="preserve">При проектировании </w:t>
      </w:r>
      <w:r w:rsidRPr="00416626">
        <w:rPr>
          <w:rFonts w:cs="Times New Roman"/>
          <w:szCs w:val="24"/>
        </w:rPr>
        <w:fldChar w:fldCharType="begin" w:fldLock="1"/>
      </w:r>
      <w:r w:rsidRPr="00416626">
        <w:rPr>
          <w:rFonts w:cs="Times New Roman"/>
          <w:szCs w:val="24"/>
        </w:rPr>
        <w:instrText>DOCPROPERTY "Название комплекса"</w:instrText>
      </w:r>
      <w:r w:rsidRPr="00416626">
        <w:rPr>
          <w:rFonts w:cs="Times New Roman"/>
          <w:szCs w:val="24"/>
        </w:rPr>
        <w:fldChar w:fldCharType="separate"/>
      </w:r>
      <w:r w:rsidR="00041030">
        <w:rPr>
          <w:rFonts w:cs="Times New Roman"/>
          <w:szCs w:val="24"/>
        </w:rPr>
        <w:t xml:space="preserve">системы </w:t>
      </w:r>
      <w:r w:rsidR="00FB7114">
        <w:rPr>
          <w:rFonts w:cs="Times New Roman"/>
          <w:szCs w:val="24"/>
        </w:rPr>
        <w:t>ТМ</w:t>
      </w:r>
      <w:r w:rsidRPr="00416626">
        <w:rPr>
          <w:rFonts w:cs="Times New Roman"/>
          <w:szCs w:val="24"/>
        </w:rPr>
        <w:fldChar w:fldCharType="end"/>
      </w:r>
      <w:r w:rsidRPr="00416626">
        <w:rPr>
          <w:rFonts w:cs="Times New Roman"/>
          <w:szCs w:val="24"/>
        </w:rPr>
        <w:t xml:space="preserve"> </w:t>
      </w:r>
      <w:r w:rsidR="00A15CF6">
        <w:rPr>
          <w:rFonts w:cs="Times New Roman"/>
          <w:szCs w:val="24"/>
        </w:rPr>
        <w:t xml:space="preserve">и АСУЭ </w:t>
      </w:r>
      <w:r w:rsidRPr="00416626">
        <w:rPr>
          <w:rFonts w:cs="Times New Roman"/>
          <w:szCs w:val="24"/>
        </w:rPr>
        <w:t xml:space="preserve">следует предусмотреть ввод контрольных кабелей в устройства </w:t>
      </w:r>
      <w:r w:rsidR="00713274">
        <w:rPr>
          <w:rFonts w:cs="Times New Roman"/>
          <w:szCs w:val="24"/>
        </w:rPr>
        <w:t>системы</w:t>
      </w:r>
      <w:r w:rsidR="00793E22">
        <w:rPr>
          <w:rFonts w:cs="Times New Roman"/>
          <w:szCs w:val="24"/>
        </w:rPr>
        <w:t xml:space="preserve"> </w:t>
      </w:r>
      <w:r w:rsidR="00FB7114">
        <w:rPr>
          <w:rFonts w:cs="Times New Roman"/>
          <w:szCs w:val="24"/>
        </w:rPr>
        <w:t>ТМ</w:t>
      </w:r>
      <w:r w:rsidRPr="00416626">
        <w:rPr>
          <w:rFonts w:cs="Times New Roman"/>
          <w:szCs w:val="24"/>
        </w:rPr>
        <w:t xml:space="preserve"> </w:t>
      </w:r>
      <w:r w:rsidR="00793E22">
        <w:rPr>
          <w:rFonts w:cs="Times New Roman"/>
          <w:szCs w:val="24"/>
        </w:rPr>
        <w:t xml:space="preserve">и АСУЭ </w:t>
      </w:r>
      <w:r w:rsidRPr="00416626">
        <w:rPr>
          <w:rFonts w:cs="Times New Roman"/>
          <w:szCs w:val="24"/>
        </w:rPr>
        <w:t xml:space="preserve">через шкафы промежуточных </w:t>
      </w:r>
      <w:proofErr w:type="spellStart"/>
      <w:r w:rsidRPr="00416626">
        <w:rPr>
          <w:rFonts w:cs="Times New Roman"/>
          <w:szCs w:val="24"/>
        </w:rPr>
        <w:t>клеммников</w:t>
      </w:r>
      <w:proofErr w:type="spellEnd"/>
      <w:r w:rsidRPr="00416626">
        <w:rPr>
          <w:rFonts w:cs="Times New Roman"/>
          <w:szCs w:val="24"/>
        </w:rPr>
        <w:t>.</w:t>
      </w:r>
    </w:p>
    <w:p w:rsidR="00006DC6" w:rsidRPr="007C6BFF" w:rsidRDefault="00006DC6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127027">
        <w:rPr>
          <w:rFonts w:cs="Times New Roman"/>
          <w:szCs w:val="24"/>
        </w:rPr>
        <w:t>В случае размещения оборудования в шкафах 19” Необходимо руководствоваться следующими требованиями. Телекоммуникационный шкаф должен быть оснащен принудительной системой вентиляции (4 вентилятора), комплектом заземления, блоком электрических розеток не менее 8 гнезд, блоком автоматического контроля и регулировки температурных режимов. В телекоммуникационном шкафу предусмотреть установку полки для размещения дополнительного оборудования.</w:t>
      </w:r>
    </w:p>
    <w:p w:rsidR="00D806EF" w:rsidRPr="00AD3660" w:rsidRDefault="00D806EF" w:rsidP="00D806EF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Тип, количество и место размещение шкафов определить проектом и согласовать с Заказчиком.</w:t>
      </w:r>
    </w:p>
    <w:p w:rsidR="00006DC6" w:rsidRPr="00260398" w:rsidRDefault="00006DC6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260398">
        <w:rPr>
          <w:rFonts w:cs="Times New Roman"/>
          <w:szCs w:val="24"/>
        </w:rPr>
        <w:t xml:space="preserve">Модули ввода-вывода ТС и ТУ должны иметь возможность «горячей замены», без отключения питания </w:t>
      </w:r>
      <w:r w:rsidR="00041030">
        <w:rPr>
          <w:rFonts w:cs="Times New Roman"/>
          <w:szCs w:val="24"/>
        </w:rPr>
        <w:t xml:space="preserve">системы </w:t>
      </w:r>
      <w:r w:rsidR="00FB7114">
        <w:rPr>
          <w:rFonts w:cs="Times New Roman"/>
          <w:szCs w:val="24"/>
        </w:rPr>
        <w:t>ТМ</w:t>
      </w:r>
      <w:r w:rsidRPr="00260398">
        <w:rPr>
          <w:rFonts w:cs="Times New Roman"/>
          <w:szCs w:val="24"/>
        </w:rPr>
        <w:t xml:space="preserve"> </w:t>
      </w:r>
      <w:r w:rsidR="00041030">
        <w:rPr>
          <w:rFonts w:cs="Times New Roman"/>
          <w:szCs w:val="24"/>
        </w:rPr>
        <w:t xml:space="preserve">и АСУЭ </w:t>
      </w:r>
      <w:r w:rsidRPr="00260398">
        <w:rPr>
          <w:rFonts w:cs="Times New Roman"/>
          <w:szCs w:val="24"/>
        </w:rPr>
        <w:t>и перезагрузки контроллера;</w:t>
      </w:r>
    </w:p>
    <w:p w:rsidR="00006DC6" w:rsidRPr="00AD3660" w:rsidRDefault="00006DC6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260398">
        <w:rPr>
          <w:rFonts w:cs="Times New Roman"/>
          <w:szCs w:val="24"/>
        </w:rPr>
        <w:t>Ин</w:t>
      </w:r>
      <w:r w:rsidRPr="00AD3660">
        <w:rPr>
          <w:rFonts w:cs="Times New Roman"/>
          <w:szCs w:val="24"/>
        </w:rPr>
        <w:t xml:space="preserve">формационная емкость </w:t>
      </w:r>
      <w:r w:rsidR="00041030">
        <w:rPr>
          <w:rFonts w:cs="Times New Roman"/>
          <w:szCs w:val="24"/>
        </w:rPr>
        <w:t xml:space="preserve">системы </w:t>
      </w:r>
      <w:r w:rsidR="00FB7114">
        <w:rPr>
          <w:rFonts w:cs="Times New Roman"/>
          <w:szCs w:val="24"/>
        </w:rPr>
        <w:t>ТМ</w:t>
      </w:r>
      <w:r w:rsidRPr="00AD3660">
        <w:rPr>
          <w:rFonts w:cs="Times New Roman"/>
          <w:szCs w:val="24"/>
        </w:rPr>
        <w:t xml:space="preserve"> </w:t>
      </w:r>
      <w:r w:rsidR="00041030">
        <w:rPr>
          <w:rFonts w:cs="Times New Roman"/>
          <w:szCs w:val="24"/>
        </w:rPr>
        <w:t xml:space="preserve">и АСУЭ </w:t>
      </w:r>
      <w:r w:rsidRPr="00AD3660">
        <w:rPr>
          <w:rFonts w:cs="Times New Roman"/>
          <w:szCs w:val="24"/>
        </w:rPr>
        <w:t>определяется проектом и должна составлять не менее 120 % фактического объема телеинформации;</w:t>
      </w:r>
    </w:p>
    <w:p w:rsidR="00006DC6" w:rsidRDefault="00006DC6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Управление коммутационными аппаратами должно производиться через микропроцессорные терминалы РЗА в случае их наличия, либо напрямую при отсутствии микропроцессорных терминалов РЗА.</w:t>
      </w:r>
    </w:p>
    <w:p w:rsidR="00DA0FF1" w:rsidRPr="00AD3660" w:rsidRDefault="00DA0FF1" w:rsidP="004D13CB">
      <w:pPr>
        <w:tabs>
          <w:tab w:val="left" w:pos="1418"/>
        </w:tabs>
        <w:spacing w:line="240" w:lineRule="auto"/>
        <w:ind w:left="567"/>
        <w:jc w:val="both"/>
        <w:rPr>
          <w:rFonts w:cs="Times New Roman"/>
          <w:szCs w:val="24"/>
        </w:rPr>
      </w:pPr>
    </w:p>
    <w:p w:rsidR="00DA0FF1" w:rsidRDefault="00DA0FF1" w:rsidP="00E81FEF">
      <w:pPr>
        <w:pStyle w:val="13"/>
        <w:numPr>
          <w:ilvl w:val="0"/>
          <w:numId w:val="8"/>
        </w:numPr>
        <w:tabs>
          <w:tab w:val="left" w:pos="709"/>
        </w:tabs>
      </w:pPr>
      <w:bookmarkStart w:id="166" w:name="_Toc296437977"/>
      <w:bookmarkStart w:id="167" w:name="_Toc422233049"/>
      <w:r>
        <w:t xml:space="preserve"> </w:t>
      </w:r>
      <w:bookmarkStart w:id="168" w:name="_Toc65675132"/>
      <w:r w:rsidR="00E81FEF" w:rsidRPr="00E81FEF">
        <w:t>Требования к модернизации актив</w:t>
      </w:r>
      <w:r w:rsidR="00E81FEF">
        <w:t>ного сетевого оборудования</w:t>
      </w:r>
      <w:bookmarkEnd w:id="168"/>
    </w:p>
    <w:p w:rsidR="00DA0FF1" w:rsidRPr="00F40024" w:rsidRDefault="00DA0FF1" w:rsidP="00DA0FF1">
      <w:pPr>
        <w:ind w:left="426" w:firstLine="567"/>
        <w:jc w:val="both"/>
      </w:pPr>
      <w:r w:rsidRPr="00E65A4B">
        <w:t xml:space="preserve">Проектируемое сетевое оборудование должно соответствовать требованиям Основных технических решений по реконструкции центра управления сетями для филиалов ПАО «МРСК Центра» и ПАО «МРСК Центра и Приволжья», разработанных АО «ОТКРЫТЫЕ ТЕХНОЛОГИИ 98» (резервируемые маршрутизаторы с использованием протоколов MP - BGP, MPLS (TE), резервирование за счёт избыточности связей, обеспечивающих поддержку сегментирования сети по технологии VLAN, в том числе организацию магистральных каналов передачи данных (802.1q), поддержку логически маршрутизируемых </w:t>
      </w:r>
      <w:proofErr w:type="spellStart"/>
      <w:r w:rsidRPr="00E65A4B">
        <w:t>ip</w:t>
      </w:r>
      <w:proofErr w:type="spellEnd"/>
      <w:r w:rsidRPr="00E65A4B">
        <w:t xml:space="preserve"> интерфейсов VLAN,  технологии агрегирования каналов связи (протокол 802.3ad), списков контроля доступа (на основе уровней L3, L2 модели OSI), протоколов управления (SSH и/или </w:t>
      </w:r>
      <w:proofErr w:type="spellStart"/>
      <w:r w:rsidRPr="00E65A4B">
        <w:t>Telnet</w:t>
      </w:r>
      <w:proofErr w:type="spellEnd"/>
      <w:r w:rsidRPr="00E65A4B">
        <w:t xml:space="preserve">), протокола регистрации событий </w:t>
      </w:r>
      <w:proofErr w:type="spellStart"/>
      <w:r w:rsidRPr="00E65A4B">
        <w:t>Syslog</w:t>
      </w:r>
      <w:proofErr w:type="spellEnd"/>
      <w:r w:rsidRPr="00E65A4B">
        <w:t>, статическую и динамическую маршрутизацию (протоколы OSPFv2, BGP, MP-BGP), а также поддержку протокола VRRP либо его аналогов).</w:t>
      </w:r>
    </w:p>
    <w:p w:rsidR="00DA0FF1" w:rsidRPr="00DA0FF1" w:rsidRDefault="00DA0FF1" w:rsidP="004D13CB"/>
    <w:p w:rsidR="00660067" w:rsidRPr="00434109" w:rsidRDefault="00660067" w:rsidP="00660067">
      <w:pPr>
        <w:pStyle w:val="13"/>
        <w:numPr>
          <w:ilvl w:val="0"/>
          <w:numId w:val="8"/>
        </w:numPr>
        <w:tabs>
          <w:tab w:val="left" w:pos="709"/>
        </w:tabs>
        <w:ind w:left="0" w:firstLine="0"/>
      </w:pPr>
      <w:bookmarkStart w:id="169" w:name="_Toc65675133"/>
      <w:r w:rsidRPr="00434109">
        <w:t>Порядок сдачи и приемки работ</w:t>
      </w:r>
      <w:bookmarkEnd w:id="166"/>
      <w:bookmarkEnd w:id="167"/>
      <w:bookmarkEnd w:id="169"/>
    </w:p>
    <w:p w:rsidR="00660067" w:rsidRPr="00093C63" w:rsidRDefault="00660067" w:rsidP="00660067">
      <w:pPr>
        <w:pStyle w:val="aff"/>
        <w:ind w:left="0" w:firstLine="851"/>
        <w:jc w:val="both"/>
        <w:rPr>
          <w:rFonts w:eastAsia="Arial"/>
        </w:rPr>
      </w:pPr>
      <w:r w:rsidRPr="00093C63">
        <w:rPr>
          <w:rFonts w:ascii="Times New Roman" w:hAnsi="Times New Roman"/>
          <w:sz w:val="24"/>
        </w:rPr>
        <w:t>При сдаче выполненных работ Подрядчик передает Заказчику согласованный и утвержденный комплект документации согласно данн</w:t>
      </w:r>
      <w:r w:rsidR="00006DC6">
        <w:rPr>
          <w:rFonts w:ascii="Times New Roman" w:hAnsi="Times New Roman"/>
          <w:sz w:val="24"/>
        </w:rPr>
        <w:t>ому</w:t>
      </w:r>
      <w:r w:rsidRPr="00093C63">
        <w:rPr>
          <w:rFonts w:ascii="Times New Roman" w:hAnsi="Times New Roman"/>
          <w:sz w:val="24"/>
        </w:rPr>
        <w:t xml:space="preserve"> </w:t>
      </w:r>
      <w:r w:rsidR="00006DC6">
        <w:rPr>
          <w:rFonts w:ascii="Times New Roman" w:hAnsi="Times New Roman"/>
          <w:sz w:val="24"/>
        </w:rPr>
        <w:t>т</w:t>
      </w:r>
      <w:r w:rsidRPr="00093C63">
        <w:rPr>
          <w:rFonts w:ascii="Times New Roman" w:hAnsi="Times New Roman"/>
          <w:sz w:val="24"/>
        </w:rPr>
        <w:t>ехническ</w:t>
      </w:r>
      <w:r w:rsidR="00006DC6">
        <w:rPr>
          <w:rFonts w:ascii="Times New Roman" w:hAnsi="Times New Roman"/>
          <w:sz w:val="24"/>
        </w:rPr>
        <w:t>ому</w:t>
      </w:r>
      <w:r w:rsidRPr="00093C63">
        <w:rPr>
          <w:rFonts w:ascii="Times New Roman" w:hAnsi="Times New Roman"/>
          <w:sz w:val="24"/>
        </w:rPr>
        <w:t xml:space="preserve"> </w:t>
      </w:r>
      <w:r w:rsidR="00006DC6">
        <w:rPr>
          <w:rFonts w:ascii="Times New Roman" w:hAnsi="Times New Roman"/>
          <w:sz w:val="24"/>
        </w:rPr>
        <w:t>заданию</w:t>
      </w:r>
      <w:r w:rsidRPr="00093C63">
        <w:rPr>
          <w:rFonts w:ascii="Times New Roman" w:hAnsi="Times New Roman"/>
          <w:sz w:val="24"/>
        </w:rPr>
        <w:t>, после чего офо</w:t>
      </w:r>
      <w:r w:rsidR="00C42853">
        <w:rPr>
          <w:rFonts w:ascii="Times New Roman" w:hAnsi="Times New Roman"/>
          <w:sz w:val="24"/>
        </w:rPr>
        <w:t>рмляется акт выполненных работ.</w:t>
      </w:r>
    </w:p>
    <w:p w:rsidR="00660067" w:rsidRPr="00093C63" w:rsidRDefault="00006DC6" w:rsidP="00660067">
      <w:pPr>
        <w:pStyle w:val="13"/>
        <w:numPr>
          <w:ilvl w:val="0"/>
          <w:numId w:val="8"/>
        </w:numPr>
        <w:tabs>
          <w:tab w:val="left" w:pos="709"/>
        </w:tabs>
        <w:ind w:left="0" w:firstLine="0"/>
      </w:pPr>
      <w:bookmarkStart w:id="170" w:name="_Toc296437978"/>
      <w:bookmarkStart w:id="171" w:name="_Toc422233050"/>
      <w:bookmarkStart w:id="172" w:name="_Toc65675134"/>
      <w:r>
        <w:t>Т</w:t>
      </w:r>
      <w:r w:rsidR="00660067" w:rsidRPr="00093C63">
        <w:t>ребования к п</w:t>
      </w:r>
      <w:r>
        <w:t>одрядчику</w:t>
      </w:r>
      <w:bookmarkEnd w:id="170"/>
      <w:bookmarkEnd w:id="171"/>
      <w:bookmarkEnd w:id="172"/>
    </w:p>
    <w:p w:rsidR="00006DC6" w:rsidRPr="00067709" w:rsidRDefault="00FC178E" w:rsidP="00067709">
      <w:pPr>
        <w:pStyle w:val="aff"/>
        <w:ind w:left="0" w:firstLine="851"/>
        <w:jc w:val="both"/>
        <w:rPr>
          <w:sz w:val="24"/>
        </w:rPr>
      </w:pPr>
      <w:r>
        <w:rPr>
          <w:rFonts w:ascii="Times New Roman" w:hAnsi="Times New Roman"/>
          <w:sz w:val="24"/>
        </w:rPr>
        <w:t>Участники закупки</w:t>
      </w:r>
      <w:r w:rsidR="00660067" w:rsidRPr="00CF286A">
        <w:rPr>
          <w:rFonts w:ascii="Times New Roman" w:hAnsi="Times New Roman"/>
          <w:sz w:val="24"/>
        </w:rPr>
        <w:t xml:space="preserve"> должны </w:t>
      </w:r>
      <w:r w:rsidR="000E615D">
        <w:rPr>
          <w:rFonts w:ascii="Times New Roman" w:hAnsi="Times New Roman"/>
          <w:sz w:val="24"/>
        </w:rPr>
        <w:t>соответствовать</w:t>
      </w:r>
      <w:r w:rsidR="005E5041">
        <w:rPr>
          <w:rFonts w:ascii="Times New Roman" w:hAnsi="Times New Roman"/>
          <w:sz w:val="24"/>
        </w:rPr>
        <w:t xml:space="preserve"> требованиям</w:t>
      </w:r>
      <w:r w:rsidR="000E615D">
        <w:rPr>
          <w:rFonts w:ascii="Times New Roman" w:hAnsi="Times New Roman"/>
          <w:sz w:val="24"/>
        </w:rPr>
        <w:t>,</w:t>
      </w:r>
      <w:r w:rsidR="005E5041">
        <w:rPr>
          <w:rFonts w:ascii="Times New Roman" w:hAnsi="Times New Roman"/>
          <w:sz w:val="24"/>
        </w:rPr>
        <w:t xml:space="preserve"> указанным в документации о закупке</w:t>
      </w:r>
      <w:r w:rsidR="00660067" w:rsidRPr="00CF286A">
        <w:rPr>
          <w:rFonts w:ascii="Times New Roman" w:hAnsi="Times New Roman"/>
          <w:sz w:val="24"/>
        </w:rPr>
        <w:t>. Подрядчик обязан оказать качественную ус</w:t>
      </w:r>
      <w:r w:rsidR="00C42853">
        <w:rPr>
          <w:rFonts w:ascii="Times New Roman" w:hAnsi="Times New Roman"/>
          <w:sz w:val="24"/>
        </w:rPr>
        <w:t xml:space="preserve">лугу по проектированию. Если в </w:t>
      </w:r>
      <w:r w:rsidR="00660067" w:rsidRPr="00CF286A">
        <w:rPr>
          <w:rFonts w:ascii="Times New Roman" w:hAnsi="Times New Roman"/>
          <w:sz w:val="24"/>
        </w:rPr>
        <w:t>течение 1 года с мом</w:t>
      </w:r>
      <w:r w:rsidR="00F700FC" w:rsidRPr="00CF286A">
        <w:rPr>
          <w:rFonts w:ascii="Times New Roman" w:hAnsi="Times New Roman"/>
          <w:sz w:val="24"/>
        </w:rPr>
        <w:t>ента приемки комплекта проектно</w:t>
      </w:r>
      <w:r w:rsidR="00A6752C">
        <w:rPr>
          <w:rFonts w:ascii="Times New Roman" w:hAnsi="Times New Roman"/>
          <w:sz w:val="24"/>
        </w:rPr>
        <w:t>-</w:t>
      </w:r>
      <w:r w:rsidR="00660067" w:rsidRPr="00CF286A">
        <w:rPr>
          <w:rFonts w:ascii="Times New Roman" w:hAnsi="Times New Roman"/>
          <w:sz w:val="24"/>
        </w:rPr>
        <w:t>сметной документации в ней выявлены существенные недочёты, то Подрядчик устраняет данные ошибки за свой счет и в сроки, установленные Заказчиком.</w:t>
      </w:r>
    </w:p>
    <w:p w:rsidR="00006DC6" w:rsidRPr="00007729" w:rsidRDefault="00006DC6" w:rsidP="00006DC6">
      <w:pPr>
        <w:pStyle w:val="13"/>
        <w:tabs>
          <w:tab w:val="left" w:pos="1134"/>
        </w:tabs>
        <w:ind w:left="426"/>
        <w:jc w:val="right"/>
        <w:rPr>
          <w:sz w:val="28"/>
        </w:rPr>
      </w:pPr>
      <w:bookmarkStart w:id="173" w:name="_Toc477420899"/>
      <w:bookmarkStart w:id="174" w:name="_Toc65675135"/>
      <w:r w:rsidRPr="00007729">
        <w:rPr>
          <w:sz w:val="28"/>
        </w:rPr>
        <w:lastRenderedPageBreak/>
        <w:t>Приложение 1</w:t>
      </w:r>
      <w:bookmarkEnd w:id="173"/>
      <w:bookmarkEnd w:id="174"/>
    </w:p>
    <w:p w:rsidR="00006DC6" w:rsidRDefault="00006DC6" w:rsidP="003C707D">
      <w:pPr>
        <w:pStyle w:val="aff"/>
        <w:ind w:left="0" w:firstLine="426"/>
        <w:jc w:val="center"/>
        <w:rPr>
          <w:rFonts w:ascii="Times New Roman" w:eastAsia="Arial" w:hAnsi="Times New Roman"/>
          <w:b/>
          <w:sz w:val="28"/>
          <w:szCs w:val="28"/>
        </w:rPr>
      </w:pPr>
      <w:r w:rsidRPr="00C90D8F">
        <w:rPr>
          <w:rFonts w:ascii="Times New Roman" w:eastAsia="Arial" w:hAnsi="Times New Roman"/>
          <w:b/>
          <w:sz w:val="28"/>
          <w:szCs w:val="28"/>
        </w:rPr>
        <w:t xml:space="preserve">Требования к </w:t>
      </w:r>
      <w:r w:rsidR="00793E22">
        <w:rPr>
          <w:rFonts w:ascii="Times New Roman" w:eastAsia="Arial" w:hAnsi="Times New Roman"/>
          <w:b/>
          <w:sz w:val="28"/>
          <w:szCs w:val="28"/>
        </w:rPr>
        <w:t xml:space="preserve">системе </w:t>
      </w:r>
      <w:r w:rsidR="00FB7114">
        <w:rPr>
          <w:rFonts w:ascii="Times New Roman" w:eastAsia="Arial" w:hAnsi="Times New Roman"/>
          <w:b/>
          <w:sz w:val="28"/>
          <w:szCs w:val="28"/>
        </w:rPr>
        <w:t>ТМ</w:t>
      </w:r>
      <w:r w:rsidR="00793E22">
        <w:rPr>
          <w:rFonts w:ascii="Times New Roman" w:eastAsia="Arial" w:hAnsi="Times New Roman"/>
          <w:b/>
          <w:sz w:val="28"/>
          <w:szCs w:val="28"/>
        </w:rPr>
        <w:t xml:space="preserve"> и АСУЭ</w:t>
      </w:r>
    </w:p>
    <w:tbl>
      <w:tblPr>
        <w:tblStyle w:val="1d"/>
        <w:tblW w:w="4974" w:type="pct"/>
        <w:jc w:val="center"/>
        <w:tblLayout w:type="fixed"/>
        <w:tblLook w:val="04A0" w:firstRow="1" w:lastRow="0" w:firstColumn="1" w:lastColumn="0" w:noHBand="0" w:noVBand="1"/>
      </w:tblPr>
      <w:tblGrid>
        <w:gridCol w:w="2877"/>
        <w:gridCol w:w="26"/>
        <w:gridCol w:w="138"/>
        <w:gridCol w:w="2287"/>
        <w:gridCol w:w="4814"/>
      </w:tblGrid>
      <w:tr w:rsidR="00006DC6" w:rsidRPr="00007729" w:rsidTr="00861032">
        <w:trPr>
          <w:trHeight w:val="300"/>
          <w:tblHeader/>
          <w:jc w:val="center"/>
        </w:trPr>
        <w:tc>
          <w:tcPr>
            <w:tcW w:w="5328" w:type="dxa"/>
            <w:gridSpan w:val="4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006DC6" w:rsidRPr="00007729" w:rsidRDefault="00006DC6" w:rsidP="00861032">
            <w:pPr>
              <w:pStyle w:val="afffffff5"/>
              <w:rPr>
                <w:b/>
                <w:szCs w:val="24"/>
              </w:rPr>
            </w:pPr>
            <w:r w:rsidRPr="00007729">
              <w:rPr>
                <w:b/>
                <w:szCs w:val="24"/>
              </w:rPr>
              <w:t>Наименование параметра</w:t>
            </w:r>
          </w:p>
        </w:tc>
        <w:tc>
          <w:tcPr>
            <w:tcW w:w="4814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006DC6" w:rsidRPr="00007729" w:rsidRDefault="00006DC6" w:rsidP="00861032">
            <w:pPr>
              <w:pStyle w:val="afffffff5"/>
              <w:rPr>
                <w:b/>
                <w:szCs w:val="24"/>
              </w:rPr>
            </w:pPr>
            <w:r w:rsidRPr="00007729">
              <w:rPr>
                <w:b/>
                <w:szCs w:val="24"/>
              </w:rPr>
              <w:t>Значение параметра</w:t>
            </w:r>
          </w:p>
        </w:tc>
      </w:tr>
      <w:tr w:rsidR="00861032" w:rsidRPr="00007729" w:rsidTr="00861032">
        <w:trPr>
          <w:trHeight w:val="369"/>
          <w:jc w:val="center"/>
        </w:trPr>
        <w:tc>
          <w:tcPr>
            <w:tcW w:w="10142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1032" w:rsidRPr="00007729" w:rsidRDefault="00E862C8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 Требования к функциям СТМ</w:t>
            </w:r>
          </w:p>
        </w:tc>
      </w:tr>
      <w:tr w:rsidR="00006DC6" w:rsidRPr="00007729" w:rsidTr="00861032">
        <w:trPr>
          <w:trHeight w:val="810"/>
          <w:jc w:val="center"/>
        </w:trPr>
        <w:tc>
          <w:tcPr>
            <w:tcW w:w="5328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1.1 Подстанции с оперативным облуживанием постоянным дежурным персоналом, дежурными на дому и/или оперативно-выездными бригадами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сбор значений аналоговых и дискретных параметров</w:t>
            </w:r>
          </w:p>
        </w:tc>
      </w:tr>
      <w:tr w:rsidR="00006DC6" w:rsidRPr="00007729" w:rsidTr="00861032">
        <w:trPr>
          <w:trHeight w:val="60"/>
          <w:jc w:val="center"/>
        </w:trPr>
        <w:tc>
          <w:tcPr>
            <w:tcW w:w="5328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выдача управляющих воздействий</w:t>
            </w:r>
          </w:p>
        </w:tc>
      </w:tr>
      <w:tr w:rsidR="00006DC6" w:rsidRPr="00007729" w:rsidTr="00861032">
        <w:trPr>
          <w:trHeight w:val="147"/>
          <w:jc w:val="center"/>
        </w:trPr>
        <w:tc>
          <w:tcPr>
            <w:tcW w:w="5328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обмен информацией с обособленными системами ПС и вышестоящими уровнями управления</w:t>
            </w:r>
          </w:p>
        </w:tc>
      </w:tr>
      <w:tr w:rsidR="00006DC6" w:rsidRPr="00007729" w:rsidTr="00861032">
        <w:trPr>
          <w:trHeight w:val="147"/>
          <w:jc w:val="center"/>
        </w:trPr>
        <w:tc>
          <w:tcPr>
            <w:tcW w:w="5328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793E22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контроль функционирования </w:t>
            </w:r>
            <w:r w:rsidR="00793E22">
              <w:rPr>
                <w:rFonts w:cs="Times New Roman"/>
                <w:sz w:val="24"/>
                <w:szCs w:val="24"/>
              </w:rPr>
              <w:t>системы</w:t>
            </w:r>
          </w:p>
        </w:tc>
      </w:tr>
      <w:tr w:rsidR="00006DC6" w:rsidRPr="00007729" w:rsidTr="00861032">
        <w:trPr>
          <w:trHeight w:val="147"/>
          <w:jc w:val="center"/>
        </w:trPr>
        <w:tc>
          <w:tcPr>
            <w:tcW w:w="5328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синхронизация устройств </w:t>
            </w:r>
            <w:r w:rsidR="00793E22">
              <w:rPr>
                <w:rFonts w:cs="Times New Roman"/>
                <w:sz w:val="24"/>
                <w:szCs w:val="24"/>
              </w:rPr>
              <w:t>системы</w:t>
            </w:r>
          </w:p>
        </w:tc>
      </w:tr>
      <w:tr w:rsidR="00006DC6" w:rsidRPr="00007729" w:rsidTr="00861032">
        <w:trPr>
          <w:trHeight w:val="147"/>
          <w:jc w:val="center"/>
        </w:trPr>
        <w:tc>
          <w:tcPr>
            <w:tcW w:w="5328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программная обработка данных</w:t>
            </w:r>
          </w:p>
        </w:tc>
      </w:tr>
      <w:tr w:rsidR="00006DC6" w:rsidRPr="00007729" w:rsidTr="00861032">
        <w:trPr>
          <w:trHeight w:val="221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1.2 Подстанции с оперативным обслуживанием постоянным дежурным персоналом (дополнительно к п.1.1)</w:t>
            </w:r>
          </w:p>
        </w:tc>
        <w:tc>
          <w:tcPr>
            <w:tcW w:w="48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контроль значений аналоговых и дискретных параметров</w:t>
            </w:r>
          </w:p>
        </w:tc>
      </w:tr>
      <w:tr w:rsidR="00006DC6" w:rsidRPr="00007729" w:rsidTr="00861032">
        <w:trPr>
          <w:trHeight w:val="221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ввод и отображение текущей и ретроспективной информации</w:t>
            </w:r>
          </w:p>
        </w:tc>
      </w:tr>
      <w:tr w:rsidR="00006DC6" w:rsidRPr="00007729" w:rsidTr="00861032">
        <w:trPr>
          <w:trHeight w:val="221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хранение информации</w:t>
            </w:r>
          </w:p>
        </w:tc>
      </w:tr>
      <w:tr w:rsidR="00861032" w:rsidRPr="00007729" w:rsidTr="00861032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:rsidR="00861032" w:rsidRPr="00007729" w:rsidRDefault="00D25A9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2 Требования к сбору аналоговых и дискретных параметров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2.1 Прием аналоговых сигналов 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переменного тока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1 А и 5 А 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переменного напряжения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57,7 В и 100 В 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230 В и 400 В 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2.2 Потребляемая мощность по каждому измерительному входу тока и напряжения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более 3 ВА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2.3 Время измерения (усреднение) аналоговых сигналов тока (1, 5 А) и напряжения (57,7, 100, 230, 400 В)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не более 200 </w:t>
            </w:r>
            <w:proofErr w:type="spellStart"/>
            <w:r w:rsidRPr="00007729">
              <w:rPr>
                <w:szCs w:val="24"/>
              </w:rPr>
              <w:t>мс</w:t>
            </w:r>
            <w:proofErr w:type="spellEnd"/>
            <w:r w:rsidRPr="00007729">
              <w:rPr>
                <w:szCs w:val="24"/>
              </w:rPr>
              <w:t xml:space="preserve"> (10 периодов 50 Гц)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2.4 Первичная обработка аналоговых сигналов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фильтрация высокочастотных помех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фильтрация значений, близких к нулю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масштабирование и смещение шкалы значений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вычисление расчетных значений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присвоение меток времени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2.5 Номинальные значения напряжения дискретных сигналов постоянного тока</w:t>
            </w:r>
          </w:p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(Значения номинального напряжения дискретных сигналов должны быть указаны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220 В и/или 24 В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2.6 Расположение источника питания датчиков дискретных сигналов напряжением 220 В постоянного тока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снаружи </w:t>
            </w:r>
            <w:r w:rsidR="00793E2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>, питание от цепей оперативного тока (активные входные сигналы)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2.7 Уровни напряжения дискретных сигналов 220 В постоянного тока 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низкий уровень сигнала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от -5 до 15 % от </w:t>
            </w:r>
            <w:proofErr w:type="spellStart"/>
            <w:r w:rsidRPr="00007729">
              <w:rPr>
                <w:szCs w:val="24"/>
              </w:rPr>
              <w:t>U</w:t>
            </w:r>
            <w:r w:rsidRPr="00007729">
              <w:rPr>
                <w:szCs w:val="24"/>
                <w:vertAlign w:val="subscript"/>
              </w:rPr>
              <w:t>ном</w:t>
            </w:r>
            <w:proofErr w:type="spellEnd"/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высокий уровень сигнала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от 75 до 125 % от </w:t>
            </w:r>
            <w:proofErr w:type="spellStart"/>
            <w:r w:rsidRPr="00007729">
              <w:rPr>
                <w:szCs w:val="24"/>
              </w:rPr>
              <w:t>U</w:t>
            </w:r>
            <w:r w:rsidRPr="00007729">
              <w:rPr>
                <w:szCs w:val="24"/>
                <w:vertAlign w:val="subscript"/>
              </w:rPr>
              <w:t>ном</w:t>
            </w:r>
            <w:proofErr w:type="spellEnd"/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2.8 Расположение источника питания датчиков дискретных сигналов напряжением 24 В постоянного тока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внутри </w:t>
            </w:r>
            <w:r w:rsidR="00793E2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(пассивные входные сигналы)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lastRenderedPageBreak/>
              <w:t xml:space="preserve">2.9 Уровни напряжения дискретных сигналов 24 В постоянного тока 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Низкий уровень сигнала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от 0 до 5 В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Высокий уровень сигнала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от 15 до 30 В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2.10 Номинальный ток дискретных сигналов 24 В постоянного тока при замкнутых контактах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от 5 до 10 мА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2.11 Номинальное сопротивление внешней цепи канала измерения дискретных сигналов на 24 В постоянного тока, при котором фиксируется состояние «замкнуто»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150 Ом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2.12 Минимальное сопротивление внешней цепи канала измерения дискретных сигналов на 24 В постоянного тока, при котором фиксируется состояние «разомкнуто»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50 кОм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2.13 Первичная обработка собираемых значений дискретных параметров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устранение влияния «дребезга» контактов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присвоение меток времени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проверка достоверности значений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2.14 Время подавления «дребезга» контактов для дискретных сигналов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10 </w:t>
            </w:r>
            <w:proofErr w:type="spellStart"/>
            <w:r w:rsidRPr="00007729">
              <w:rPr>
                <w:szCs w:val="24"/>
              </w:rPr>
              <w:t>мс</w:t>
            </w:r>
            <w:proofErr w:type="spellEnd"/>
            <w:r w:rsidRPr="00007729">
              <w:rPr>
                <w:szCs w:val="24"/>
              </w:rPr>
              <w:t xml:space="preserve"> и более с шагом 1 </w:t>
            </w:r>
            <w:proofErr w:type="spellStart"/>
            <w:r w:rsidRPr="00007729">
              <w:rPr>
                <w:szCs w:val="24"/>
              </w:rPr>
              <w:t>мс</w:t>
            </w:r>
            <w:proofErr w:type="spellEnd"/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2.15 Проверка достоверности значений дискретных параметров, сигнализирующих о положении 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посредством контроля информации от вспомогательных контактов цепей сигнализации положения КА в соответствии с таблицей 1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2.16 Прием унифицированных сигналов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тока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4-20 мА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напряжения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Del="008C19BD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0-10 В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2.17 Сбор значений аналоговых и дискретных параметров от обособленных систем ПС (РЗА, АСУЭ и пр.) по цифровым каналам связи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в соответствии с требованиями к информационному обмену информацией с обособленными системами ПС </w:t>
            </w:r>
          </w:p>
        </w:tc>
      </w:tr>
      <w:tr w:rsidR="00D25A90" w:rsidRPr="00007729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:rsidR="00D25A90" w:rsidRPr="00007729" w:rsidRDefault="00D25A90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Требования к выдаче управляющих воздействий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3.1 Формирование управляющих воздействий на исполнительные устройства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по командам персонала ПС с АРМ, выносных панелей или ключей управления (при наличии)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Del="00513CAD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по командам телеуправления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3.2 Выдача управляющих воздействий на исполнительные устройства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непосредственно от </w:t>
            </w:r>
            <w:r w:rsidR="00793E22">
              <w:rPr>
                <w:rFonts w:cs="Times New Roman"/>
                <w:sz w:val="24"/>
                <w:szCs w:val="24"/>
              </w:rPr>
              <w:t>системы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через устройства обособленных систем (РЗА, АСУЭ)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3.3 Номинальное напряжение коммутации дискретных выходов</w:t>
            </w:r>
          </w:p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(Значения номинального напряжения коммутации дискретных выходов должны быть указаны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220 В и/или 24 В постоянного тока</w:t>
            </w:r>
          </w:p>
        </w:tc>
      </w:tr>
      <w:tr w:rsidR="00006DC6" w:rsidRPr="00007729" w:rsidTr="00861032">
        <w:trPr>
          <w:trHeight w:val="71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3.4 Коммутационная способность контактов на замыкание с постоянной времени 0,05с для категории применения </w:t>
            </w:r>
            <w:r w:rsidRPr="00007729">
              <w:rPr>
                <w:rFonts w:cs="Times New Roman"/>
                <w:sz w:val="24"/>
                <w:szCs w:val="24"/>
              </w:rPr>
              <w:lastRenderedPageBreak/>
              <w:t>согласно ГОСТ IEC 60947-5-1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  <w:lang w:val="en-US"/>
              </w:rPr>
              <w:lastRenderedPageBreak/>
              <w:t>DC</w:t>
            </w:r>
            <w:r w:rsidRPr="00007729">
              <w:rPr>
                <w:szCs w:val="24"/>
              </w:rPr>
              <w:t>-13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5 А 220 В постоянного тока</w:t>
            </w:r>
          </w:p>
        </w:tc>
      </w:tr>
      <w:tr w:rsidR="00006DC6" w:rsidRPr="00007729" w:rsidTr="00861032">
        <w:trPr>
          <w:trHeight w:val="6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  <w:lang w:val="en-US"/>
              </w:rPr>
              <w:t>DC</w:t>
            </w:r>
            <w:r w:rsidRPr="00007729">
              <w:rPr>
                <w:szCs w:val="24"/>
              </w:rPr>
              <w:t>-12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0,1 А от 24 до 250 В постоянного тока</w:t>
            </w:r>
          </w:p>
        </w:tc>
      </w:tr>
      <w:tr w:rsidR="00006DC6" w:rsidRPr="00007729" w:rsidTr="00861032">
        <w:trPr>
          <w:trHeight w:val="886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3.5 Коммутационная способность контактов на размыкание с постоянной времени 0,05с для категории применения согласно ГОСТ IEC 60947-5-1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  <w:lang w:val="en-US"/>
              </w:rPr>
              <w:t>DC</w:t>
            </w:r>
            <w:r w:rsidRPr="00007729">
              <w:rPr>
                <w:szCs w:val="24"/>
              </w:rPr>
              <w:t>-13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0,25 А</w:t>
            </w:r>
          </w:p>
        </w:tc>
      </w:tr>
      <w:tr w:rsidR="00006DC6" w:rsidRPr="00007729" w:rsidTr="00861032">
        <w:trPr>
          <w:trHeight w:val="6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  <w:lang w:val="en-US"/>
              </w:rPr>
              <w:t>DC</w:t>
            </w:r>
            <w:r w:rsidRPr="00007729">
              <w:rPr>
                <w:szCs w:val="24"/>
              </w:rPr>
              <w:t>-12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0,1 А от 24 до 250 В постоянного тока</w:t>
            </w:r>
          </w:p>
        </w:tc>
      </w:tr>
      <w:tr w:rsidR="00006DC6" w:rsidRPr="00007729" w:rsidTr="00861032">
        <w:trPr>
          <w:trHeight w:val="6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3.6 Коммутационная способность контактов при напряжении от 24 до 250 В </w:t>
            </w:r>
            <w:proofErr w:type="spellStart"/>
            <w:r w:rsidRPr="00007729">
              <w:rPr>
                <w:rFonts w:cs="Times New Roman"/>
                <w:sz w:val="24"/>
                <w:szCs w:val="24"/>
              </w:rPr>
              <w:t>в</w:t>
            </w:r>
            <w:proofErr w:type="spellEnd"/>
            <w:r w:rsidRPr="00007729">
              <w:rPr>
                <w:rFonts w:cs="Times New Roman"/>
                <w:sz w:val="24"/>
                <w:szCs w:val="24"/>
              </w:rPr>
              <w:t xml:space="preserve"> цепях постоянного тока с постоянной времени индуктивной нагрузки 0,02 с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30 Вт</w:t>
            </w:r>
          </w:p>
        </w:tc>
      </w:tr>
      <w:tr w:rsidR="00D25A90" w:rsidRPr="00007729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:rsidR="00D25A90" w:rsidRPr="00D25A90" w:rsidRDefault="00D25A9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4 Требования к обмену информацией с обособленными системами ПС и вышестоящими уровнями управления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4.1 Наличие интерфейсов физического уровня</w:t>
            </w:r>
          </w:p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(Перечень поддерживаемых физических интерфейсов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bCs/>
                <w:szCs w:val="24"/>
              </w:rPr>
            </w:pPr>
            <w:r w:rsidRPr="00007729">
              <w:rPr>
                <w:szCs w:val="24"/>
                <w:lang w:val="en-US"/>
              </w:rPr>
              <w:t>IEEE</w:t>
            </w:r>
            <w:r w:rsidRPr="00007729">
              <w:rPr>
                <w:szCs w:val="24"/>
              </w:rPr>
              <w:t xml:space="preserve"> группы 802.3 </w:t>
            </w:r>
            <w:r w:rsidRPr="00007729">
              <w:rPr>
                <w:szCs w:val="24"/>
                <w:lang w:val="en-US"/>
              </w:rPr>
              <w:t>Ethernet</w:t>
            </w:r>
            <w:r w:rsidRPr="00007729">
              <w:rPr>
                <w:szCs w:val="24"/>
              </w:rPr>
              <w:t xml:space="preserve"> («витая пара» и/или оптическое волокно)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  <w:lang w:val="en-US"/>
              </w:rPr>
              <w:t>RS-485 (EIA/TIA-485-A)</w:t>
            </w:r>
          </w:p>
        </w:tc>
      </w:tr>
      <w:tr w:rsidR="00CB333D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:rsidR="00CB333D" w:rsidRPr="00007729" w:rsidRDefault="00CB333D" w:rsidP="00006DC6">
            <w:pPr>
              <w:pStyle w:val="affffff9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4.2 Поддержка протоколов обмена с вышестоящими уровнями управления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CB333D" w:rsidRPr="00007729" w:rsidRDefault="00CB333D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60870-5-104</w:t>
            </w:r>
          </w:p>
        </w:tc>
      </w:tr>
      <w:tr w:rsidR="00CB333D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CB333D" w:rsidRPr="00007729" w:rsidRDefault="00CB333D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CB333D" w:rsidRPr="00007729" w:rsidRDefault="00CB333D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60870-5-101</w:t>
            </w:r>
          </w:p>
        </w:tc>
      </w:tr>
      <w:tr w:rsidR="00CB333D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CB333D" w:rsidRPr="00007729" w:rsidRDefault="00CB333D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CB333D" w:rsidRPr="003C707D" w:rsidRDefault="00CB333D" w:rsidP="00CB333D">
            <w:pPr>
              <w:pStyle w:val="afffffff5"/>
              <w:jc w:val="left"/>
              <w:rPr>
                <w:szCs w:val="24"/>
                <w:lang w:val="en-US"/>
              </w:rPr>
            </w:pPr>
            <w:r w:rsidRPr="00007729">
              <w:rPr>
                <w:szCs w:val="24"/>
              </w:rPr>
              <w:t>МЭК 6</w:t>
            </w:r>
            <w:r>
              <w:rPr>
                <w:szCs w:val="24"/>
                <w:lang w:val="en-US"/>
              </w:rPr>
              <w:t>1850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4.3 Передача информации на вышестоящие уровни управления в соответствии с методами передачи данных предусмотренными ГОСТ Р МЭК 60870-5-101/104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наличие меток времени и атрибутов качества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4.4 Временное (до снятия электропитания с устройства) хранение (буферизация) передаваемой на вышестоящие уровни управления информации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не менее 1 000 последних значений дискретных параметров и событий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не менее 1 000 последних значений аналоговых параметров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4.5 Наличие возможности обмена информаций с вышестоящими уровнями управления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не менее чем с 3 пунктами управления с индивидуальным набором параметров и команд для каждого пункта управления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4.6 Поддержка протоколов обмена с обособленными системами ПС</w:t>
            </w:r>
          </w:p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(Перечень поддерживаемых протоколов обмена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60870-5-101 (контролирующая станция)</w:t>
            </w:r>
          </w:p>
          <w:p w:rsidR="00006DC6" w:rsidRPr="00007729" w:rsidRDefault="00006DC6" w:rsidP="00006DC6">
            <w:pPr>
              <w:pStyle w:val="afffffff2"/>
            </w:pPr>
            <w:r w:rsidRPr="00007729">
              <w:t>и/или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60870-5-104 (контролирующая станция)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60870-5-103 (контролирующая станция)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bCs/>
                <w:szCs w:val="24"/>
              </w:rPr>
              <w:t>МЭК 61850-8-1 (клиент)</w:t>
            </w:r>
          </w:p>
        </w:tc>
      </w:tr>
      <w:tr w:rsidR="00D25A90" w:rsidRPr="00007729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:rsidR="00D25A90" w:rsidRPr="00007729" w:rsidRDefault="00D25A90" w:rsidP="00006DC6">
            <w:pPr>
              <w:pStyle w:val="afffffff5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5 Требования к вводу и отображению информации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5.1 Ввод информации с использованием диалоговых окон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pacing w:val="-4"/>
                <w:szCs w:val="24"/>
              </w:rPr>
              <w:t>команд управления</w:t>
            </w:r>
            <w:r w:rsidRPr="00007729">
              <w:rPr>
                <w:szCs w:val="24"/>
              </w:rPr>
              <w:t xml:space="preserve"> для дискретных параметров (управление приводами КА, переключателями устройств регулирования напряжения и реактивной мощности и т.п. 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текущих значений параметров («ручной ввод») для дискретных и аналоговых </w:t>
            </w:r>
            <w:r w:rsidRPr="00007729">
              <w:rPr>
                <w:szCs w:val="24"/>
              </w:rPr>
              <w:lastRenderedPageBreak/>
              <w:t xml:space="preserve">параметров </w:t>
            </w:r>
            <w:proofErr w:type="spellStart"/>
            <w:r w:rsidRPr="00007729">
              <w:rPr>
                <w:szCs w:val="24"/>
              </w:rPr>
              <w:t>нетелемеханизированного</w:t>
            </w:r>
            <w:proofErr w:type="spellEnd"/>
            <w:r w:rsidRPr="00007729">
              <w:rPr>
                <w:szCs w:val="24"/>
              </w:rPr>
              <w:t xml:space="preserve"> оборудования 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диспетчерских пометок (плакатов безопасности, переносных заземлений) для основного и вспомогательного оборудования подстанции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5.2 Отображение информации</w:t>
            </w:r>
          </w:p>
        </w:tc>
        <w:tc>
          <w:tcPr>
            <w:tcW w:w="2287" w:type="dxa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мнемосхемы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навигация по мнемосхемам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масштабирование мнемосхем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pacing w:val="-4"/>
                <w:sz w:val="24"/>
                <w:szCs w:val="24"/>
              </w:rPr>
              <w:t>вывод графических</w:t>
            </w:r>
            <w:r w:rsidRPr="00007729">
              <w:rPr>
                <w:rFonts w:cs="Times New Roman"/>
                <w:sz w:val="24"/>
                <w:szCs w:val="24"/>
              </w:rPr>
              <w:t xml:space="preserve"> примитивов на мнемосхеме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динамическое изменение свойств элементов мнемосхемы в зависимости от заданных условий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вывод диалоговых форм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вывод мнемосхем на печать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табличные формы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вывод текущих значений аналоговых и дискретных параметров и их атрибутов в виде строк и/или столбцов таблицы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изменение оформления таблицы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вывод таблицы на печать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графики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вывод значений аналоговых параметров (не менее 6) на графике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изменение оформления графика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b"/>
              <w:spacing w:after="0"/>
              <w:rPr>
                <w:rFonts w:cs="Times New Roman"/>
                <w:bCs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b"/>
              <w:spacing w:after="0"/>
              <w:rPr>
                <w:rFonts w:cs="Times New Roman"/>
                <w:bCs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изменение масштаба отображения графика по оси времени от 1 минуты до 1 года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b"/>
              <w:spacing w:after="0"/>
              <w:rPr>
                <w:rFonts w:cs="Times New Roman"/>
                <w:bCs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b"/>
              <w:spacing w:after="0"/>
              <w:rPr>
                <w:rFonts w:cs="Times New Roman"/>
                <w:bCs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изменение масштаба (ручное, автоматическое) графика по оси значений аналогового параметра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b"/>
              <w:spacing w:after="0"/>
              <w:rPr>
                <w:rFonts w:cs="Times New Roman"/>
                <w:bCs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b"/>
              <w:spacing w:after="0"/>
              <w:rPr>
                <w:rFonts w:cs="Times New Roman"/>
                <w:bCs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вывод графика на печать</w:t>
            </w:r>
          </w:p>
        </w:tc>
      </w:tr>
      <w:tr w:rsidR="00006DC6" w:rsidRPr="00893BE4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5.3 Формирование, печать и экспорт отчетов и ведомостей по заданным шаблонным формам с экспортом в форматы</w:t>
            </w:r>
          </w:p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(Перечень поддерживаемых форматов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  <w:lang w:val="en-US"/>
              </w:rPr>
            </w:pPr>
            <w:r w:rsidRPr="00007729">
              <w:rPr>
                <w:szCs w:val="24"/>
                <w:lang w:val="en-US"/>
              </w:rPr>
              <w:t>Portable Document Format (PDF)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  <w:lang w:val="en-US"/>
              </w:rPr>
            </w:pPr>
            <w:r w:rsidRPr="00007729">
              <w:rPr>
                <w:szCs w:val="24"/>
              </w:rPr>
              <w:t>и</w:t>
            </w:r>
            <w:r w:rsidRPr="00007729">
              <w:rPr>
                <w:szCs w:val="24"/>
                <w:lang w:val="en-US"/>
              </w:rPr>
              <w:t>/</w:t>
            </w:r>
            <w:r w:rsidRPr="00007729">
              <w:rPr>
                <w:szCs w:val="24"/>
              </w:rPr>
              <w:t>или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текстовый формат (</w:t>
            </w:r>
            <w:r w:rsidRPr="00007729">
              <w:rPr>
                <w:szCs w:val="24"/>
                <w:lang w:val="en-US"/>
              </w:rPr>
              <w:t>TXT</w:t>
            </w:r>
            <w:r w:rsidRPr="00007729">
              <w:rPr>
                <w:szCs w:val="24"/>
              </w:rPr>
              <w:t>)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и/или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  <w:lang w:val="en-US"/>
              </w:rPr>
              <w:t>Microsoft</w:t>
            </w:r>
            <w:r w:rsidRPr="00007729">
              <w:rPr>
                <w:szCs w:val="24"/>
              </w:rPr>
              <w:t xml:space="preserve"> </w:t>
            </w:r>
            <w:r w:rsidRPr="00007729">
              <w:rPr>
                <w:szCs w:val="24"/>
                <w:lang w:val="en-US"/>
              </w:rPr>
              <w:t>Excel</w:t>
            </w:r>
            <w:r w:rsidRPr="00007729">
              <w:rPr>
                <w:szCs w:val="24"/>
              </w:rPr>
              <w:t xml:space="preserve"> (</w:t>
            </w:r>
            <w:r w:rsidRPr="00007729">
              <w:rPr>
                <w:szCs w:val="24"/>
                <w:lang w:val="en-US"/>
              </w:rPr>
              <w:t>XLS</w:t>
            </w:r>
            <w:r w:rsidRPr="00007729">
              <w:rPr>
                <w:szCs w:val="24"/>
              </w:rPr>
              <w:t>(</w:t>
            </w:r>
            <w:r w:rsidRPr="00007729">
              <w:rPr>
                <w:szCs w:val="24"/>
                <w:lang w:val="en-US"/>
              </w:rPr>
              <w:t>X</w:t>
            </w:r>
            <w:r w:rsidRPr="00007729">
              <w:rPr>
                <w:szCs w:val="24"/>
              </w:rPr>
              <w:t>))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  <w:lang w:val="en-US"/>
              </w:rPr>
            </w:pPr>
            <w:r w:rsidRPr="00007729">
              <w:rPr>
                <w:szCs w:val="24"/>
              </w:rPr>
              <w:t>и</w:t>
            </w:r>
            <w:r w:rsidRPr="00007729">
              <w:rPr>
                <w:szCs w:val="24"/>
                <w:lang w:val="en-US"/>
              </w:rPr>
              <w:t>/</w:t>
            </w:r>
            <w:r w:rsidRPr="00007729">
              <w:rPr>
                <w:szCs w:val="24"/>
              </w:rPr>
              <w:t>или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  <w:lang w:val="en-US"/>
              </w:rPr>
            </w:pPr>
            <w:r w:rsidRPr="00007729">
              <w:rPr>
                <w:szCs w:val="24"/>
                <w:lang w:val="en-US"/>
              </w:rPr>
              <w:t>OpenDocument Format (ODS)</w:t>
            </w:r>
          </w:p>
        </w:tc>
      </w:tr>
      <w:tr w:rsidR="00D25A90" w:rsidRPr="00007729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:rsidR="00D25A90" w:rsidRPr="00007729" w:rsidRDefault="00D25A90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 Требования к контролю значений аналоговых и дискретных параметров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6.1 Наличие возможности контроля значений аналоговых и дискретных параметров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выход значения аналогового параметра за заданные пределы и возврат в норму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изменение значения дискретного параметра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изменение значения выражения с применением логических и арифметических операций, операций сравнения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4631A9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6.2</w:t>
            </w:r>
            <w:r w:rsidR="00006DC6" w:rsidRPr="00007729">
              <w:rPr>
                <w:rFonts w:cs="Times New Roman"/>
                <w:sz w:val="24"/>
                <w:szCs w:val="24"/>
              </w:rPr>
              <w:t xml:space="preserve"> Регистрация событий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с присвоением метки времени</w:t>
            </w:r>
          </w:p>
        </w:tc>
      </w:tr>
      <w:tr w:rsidR="00D25A90" w:rsidRPr="00007729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:rsidR="00D25A90" w:rsidRPr="00007729" w:rsidRDefault="00D25A9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7 Требования к хранению информации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7.1 Наличие атрибутивной информации при сохранении значений параметров и событий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метка времени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атрибуты качества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7.2 Разрешение метки времени сохраняемых значений параметров и событий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не хуже 1 </w:t>
            </w:r>
            <w:proofErr w:type="spellStart"/>
            <w:r w:rsidRPr="00007729">
              <w:rPr>
                <w:szCs w:val="24"/>
              </w:rPr>
              <w:t>мс</w:t>
            </w:r>
            <w:proofErr w:type="spellEnd"/>
          </w:p>
        </w:tc>
      </w:tr>
      <w:tr w:rsidR="00006DC6" w:rsidRPr="00007729" w:rsidTr="00861032">
        <w:trPr>
          <w:trHeight w:val="2124"/>
          <w:jc w:val="center"/>
        </w:trPr>
        <w:tc>
          <w:tcPr>
            <w:tcW w:w="304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lastRenderedPageBreak/>
              <w:t>7.3 Методы сохранения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Значений аналоговых и дискретных параметров</w:t>
            </w:r>
          </w:p>
        </w:tc>
        <w:tc>
          <w:tcPr>
            <w:tcW w:w="4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циклически, с настраиваемой длительностью </w:t>
            </w:r>
            <w:r w:rsidRPr="00007729">
              <w:rPr>
                <w:spacing w:val="-4"/>
                <w:szCs w:val="24"/>
              </w:rPr>
              <w:t>цикла от 1 секунды</w:t>
            </w:r>
            <w:r w:rsidRPr="00007729">
              <w:rPr>
                <w:szCs w:val="24"/>
              </w:rPr>
              <w:t xml:space="preserve"> (шаг настройки длительности цикла 1 секунда, максимальная длительность цикла не менее 3600 секунд) и по изменению значения на заданную величину и при изменении атрибутов.</w:t>
            </w:r>
          </w:p>
        </w:tc>
      </w:tr>
      <w:tr w:rsidR="00006DC6" w:rsidRPr="00007729" w:rsidTr="00861032">
        <w:trPr>
          <w:trHeight w:val="1196"/>
          <w:jc w:val="center"/>
        </w:trPr>
        <w:tc>
          <w:tcPr>
            <w:tcW w:w="304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tabs>
                <w:tab w:val="left" w:pos="0"/>
              </w:tabs>
              <w:jc w:val="both"/>
              <w:rPr>
                <w:rFonts w:cs="Times New Roman"/>
                <w:szCs w:val="24"/>
              </w:rPr>
            </w:pPr>
            <w:r w:rsidRPr="00007729">
              <w:rPr>
                <w:rFonts w:cs="Times New Roman"/>
                <w:szCs w:val="24"/>
              </w:rPr>
              <w:t xml:space="preserve">7.4. Глубина хранения данных в контроллерах </w:t>
            </w:r>
            <w:r w:rsidR="00793E22">
              <w:rPr>
                <w:rFonts w:cs="Times New Roman"/>
                <w:szCs w:val="24"/>
              </w:rPr>
              <w:t>системы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DC6" w:rsidRPr="00007729" w:rsidDel="00A91A1C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Значений параметров и событий (в исходном виде)</w:t>
            </w:r>
          </w:p>
        </w:tc>
        <w:tc>
          <w:tcPr>
            <w:tcW w:w="4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tabs>
                <w:tab w:val="left" w:pos="0"/>
              </w:tabs>
              <w:jc w:val="both"/>
              <w:rPr>
                <w:rFonts w:cs="Times New Roman"/>
                <w:szCs w:val="24"/>
              </w:rPr>
            </w:pPr>
            <w:r w:rsidRPr="00007729">
              <w:rPr>
                <w:rFonts w:cs="Times New Roman"/>
                <w:szCs w:val="24"/>
              </w:rPr>
              <w:t>- не менее 1000 записей</w:t>
            </w:r>
          </w:p>
        </w:tc>
      </w:tr>
      <w:tr w:rsidR="00D25A90" w:rsidRPr="00007729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:rsidR="00D25A90" w:rsidRPr="00007729" w:rsidRDefault="00D25A9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8 Требования</w:t>
            </w:r>
            <w:r w:rsidR="00E862C8">
              <w:rPr>
                <w:szCs w:val="24"/>
              </w:rPr>
              <w:t xml:space="preserve"> к контролю функционирования СТМ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8.1 Сбор и передача значений параметров контроля функционирования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устройств </w:t>
            </w:r>
            <w:r w:rsidR="006E31D2">
              <w:rPr>
                <w:szCs w:val="24"/>
              </w:rPr>
              <w:t>системы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устройств обособленных систем, установленных на ПС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8.2 Наличие поддержки протоколов сбора данных о функционировании сетевого и серверного оборудования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  <w:lang w:val="en-US"/>
              </w:rPr>
              <w:t>SNMP</w:t>
            </w:r>
            <w:r w:rsidRPr="00007729">
              <w:rPr>
                <w:szCs w:val="24"/>
              </w:rPr>
              <w:t xml:space="preserve"> (рекомендуется версия 3 или выше)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8.3 </w:t>
            </w:r>
            <w:r w:rsidR="006E31D2">
              <w:rPr>
                <w:rFonts w:cs="Times New Roman"/>
                <w:sz w:val="24"/>
                <w:szCs w:val="24"/>
              </w:rPr>
              <w:t>Система</w:t>
            </w:r>
            <w:r w:rsidRPr="00007729">
              <w:rPr>
                <w:rFonts w:cs="Times New Roman"/>
                <w:sz w:val="24"/>
                <w:szCs w:val="24"/>
              </w:rPr>
              <w:t xml:space="preserve"> должен обеспечивать возможность передачи значений контролируемых параметров состояния устройств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на вышестоящие уровни управления (Перечень поддерживаемых протоколов обмена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SNMP (рекомендуется версия 3 и выше) и/или ГОСТ Р МЭК 60870-5-101/104</w:t>
            </w:r>
          </w:p>
        </w:tc>
      </w:tr>
      <w:tr w:rsidR="00D25A90" w:rsidRPr="00007729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:rsidR="00D25A90" w:rsidRPr="00007729" w:rsidRDefault="00D25A9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9 Требования к синхронизации устройств </w:t>
            </w:r>
            <w:r w:rsidR="00E862C8">
              <w:rPr>
                <w:szCs w:val="24"/>
              </w:rPr>
              <w:t>СТМ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9.1 Прием сигналов точного времени для ПС 110 </w:t>
            </w:r>
            <w:proofErr w:type="spellStart"/>
            <w:r w:rsidRPr="00007729">
              <w:rPr>
                <w:rFonts w:cs="Times New Roman"/>
                <w:sz w:val="24"/>
                <w:szCs w:val="24"/>
              </w:rPr>
              <w:t>кВ</w:t>
            </w:r>
            <w:proofErr w:type="spellEnd"/>
            <w:r w:rsidRPr="00007729">
              <w:rPr>
                <w:rFonts w:cs="Times New Roman"/>
                <w:sz w:val="24"/>
                <w:szCs w:val="24"/>
              </w:rPr>
              <w:t xml:space="preserve"> и выше</w:t>
            </w:r>
          </w:p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(Перечень поддерживаемых протоколов обмена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от вышестоящих уровней управления: ГОСТ Р МЭК 60870-5-101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и/или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60870-5-104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и/или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(S)NTP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от спутников ГЛОНАСС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(от спутников GPS только в качестве резервного источника)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9.2 Прием сигналов точного времени для ПС 35 </w:t>
            </w:r>
            <w:proofErr w:type="spellStart"/>
            <w:r w:rsidRPr="00007729">
              <w:rPr>
                <w:rFonts w:cs="Times New Roman"/>
                <w:sz w:val="24"/>
                <w:szCs w:val="24"/>
              </w:rPr>
              <w:t>кВ</w:t>
            </w:r>
            <w:proofErr w:type="spellEnd"/>
          </w:p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(Перечень поддерживаемых протоколов обмена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от вышестоящих уровней управления: ГОСТ Р МЭК 60870-5-101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и/или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60870-5-104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и/или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(S)NTP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от спутников ГЛОНАСС (рекомендуется)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(от спутников GPS только в качестве резервного источника)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9.3 Протоколы синхронизации устройств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и обособленных систем ПС </w:t>
            </w:r>
          </w:p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(Перечень поддерживаемых протоколов обмена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60870-5-101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и/или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60870-5-103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и/или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60870-5-104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и/или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lastRenderedPageBreak/>
              <w:t>(S)NTP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и/или</w:t>
            </w:r>
          </w:p>
          <w:p w:rsidR="00006DC6" w:rsidRPr="00CB333D" w:rsidRDefault="00006DC6" w:rsidP="00006DC6">
            <w:pPr>
              <w:pStyle w:val="afffffff5"/>
              <w:jc w:val="left"/>
              <w:rPr>
                <w:szCs w:val="24"/>
                <w:lang w:val="en-US"/>
              </w:rPr>
            </w:pPr>
            <w:r w:rsidRPr="00007729">
              <w:rPr>
                <w:szCs w:val="24"/>
              </w:rPr>
              <w:t>IEEE 1588</w:t>
            </w:r>
            <w:r w:rsidR="00CB333D">
              <w:rPr>
                <w:szCs w:val="24"/>
                <w:lang w:val="en-US"/>
              </w:rPr>
              <w:t xml:space="preserve"> (PTP)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lastRenderedPageBreak/>
              <w:t xml:space="preserve">9.4 Точность синхронизации внутренних таймеров устройств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обеспечивающих непосредственное управление оборудованием, измерение, преобразование, сбор аналоговой и дискретной информации о текущих технологических режимах и состоянии оборудования между собой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007729">
              <w:rPr>
                <w:rFonts w:cs="Times New Roman"/>
                <w:bCs/>
                <w:sz w:val="24"/>
                <w:szCs w:val="24"/>
              </w:rPr>
              <w:t xml:space="preserve">при размещении </w:t>
            </w:r>
            <w:r w:rsidR="006E31D2">
              <w:rPr>
                <w:rFonts w:cs="Times New Roman"/>
                <w:bCs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bCs/>
                <w:sz w:val="24"/>
                <w:szCs w:val="24"/>
              </w:rPr>
              <w:t xml:space="preserve"> на подстанциях 35 </w:t>
            </w:r>
            <w:proofErr w:type="spellStart"/>
            <w:r w:rsidRPr="00007729">
              <w:rPr>
                <w:rFonts w:cs="Times New Roman"/>
                <w:bCs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bCs/>
                <w:szCs w:val="24"/>
              </w:rPr>
            </w:pPr>
            <w:r w:rsidRPr="00007729">
              <w:rPr>
                <w:szCs w:val="24"/>
              </w:rPr>
              <w:t xml:space="preserve">не хуже 100 </w:t>
            </w:r>
            <w:proofErr w:type="spellStart"/>
            <w:r w:rsidRPr="00007729">
              <w:rPr>
                <w:szCs w:val="24"/>
              </w:rPr>
              <w:t>мс</w:t>
            </w:r>
            <w:proofErr w:type="spellEnd"/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007729">
              <w:rPr>
                <w:rFonts w:cs="Times New Roman"/>
                <w:bCs/>
                <w:sz w:val="24"/>
                <w:szCs w:val="24"/>
              </w:rPr>
              <w:t xml:space="preserve">при размещении </w:t>
            </w:r>
            <w:r w:rsidR="006E31D2">
              <w:rPr>
                <w:rFonts w:cs="Times New Roman"/>
                <w:bCs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bCs/>
                <w:sz w:val="24"/>
                <w:szCs w:val="24"/>
              </w:rPr>
              <w:t xml:space="preserve"> на подстанциях 110 </w:t>
            </w:r>
            <w:proofErr w:type="spellStart"/>
            <w:r w:rsidRPr="00007729">
              <w:rPr>
                <w:rFonts w:cs="Times New Roman"/>
                <w:bCs/>
                <w:sz w:val="24"/>
                <w:szCs w:val="24"/>
              </w:rPr>
              <w:t>кВ</w:t>
            </w:r>
            <w:proofErr w:type="spellEnd"/>
            <w:r w:rsidRPr="00007729">
              <w:rPr>
                <w:rFonts w:cs="Times New Roman"/>
                <w:bCs/>
                <w:sz w:val="24"/>
                <w:szCs w:val="24"/>
              </w:rPr>
              <w:t xml:space="preserve"> и выше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не хуже 1 </w:t>
            </w:r>
            <w:proofErr w:type="spellStart"/>
            <w:r w:rsidRPr="00007729">
              <w:rPr>
                <w:szCs w:val="24"/>
              </w:rPr>
              <w:t>мс</w:t>
            </w:r>
            <w:proofErr w:type="spellEnd"/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9.5 Точность синхронизации внутренних таймеров устройств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при наличии внешних сигналов точного времени со всемирным координированным временем (UTC)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007729">
              <w:rPr>
                <w:rFonts w:cs="Times New Roman"/>
                <w:bCs/>
                <w:sz w:val="24"/>
                <w:szCs w:val="24"/>
              </w:rPr>
              <w:t xml:space="preserve">при размещении </w:t>
            </w:r>
            <w:r w:rsidR="006E31D2">
              <w:rPr>
                <w:rFonts w:cs="Times New Roman"/>
                <w:bCs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bCs/>
                <w:sz w:val="24"/>
                <w:szCs w:val="24"/>
              </w:rPr>
              <w:t xml:space="preserve"> на подстанциях 35 </w:t>
            </w:r>
            <w:proofErr w:type="spellStart"/>
            <w:r w:rsidRPr="00007729">
              <w:rPr>
                <w:rFonts w:cs="Times New Roman"/>
                <w:bCs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не хуже 1000 </w:t>
            </w:r>
            <w:proofErr w:type="spellStart"/>
            <w:r w:rsidRPr="00007729">
              <w:rPr>
                <w:szCs w:val="24"/>
              </w:rPr>
              <w:t>мс</w:t>
            </w:r>
            <w:proofErr w:type="spellEnd"/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007729">
              <w:rPr>
                <w:rFonts w:cs="Times New Roman"/>
                <w:bCs/>
                <w:sz w:val="24"/>
                <w:szCs w:val="24"/>
              </w:rPr>
              <w:t xml:space="preserve">при размещении </w:t>
            </w:r>
            <w:r w:rsidR="006E31D2">
              <w:rPr>
                <w:rFonts w:cs="Times New Roman"/>
                <w:bCs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bCs/>
                <w:sz w:val="24"/>
                <w:szCs w:val="24"/>
              </w:rPr>
              <w:t xml:space="preserve"> на подстанциях 110 </w:t>
            </w:r>
            <w:proofErr w:type="spellStart"/>
            <w:r w:rsidRPr="00007729">
              <w:rPr>
                <w:rFonts w:cs="Times New Roman"/>
                <w:bCs/>
                <w:sz w:val="24"/>
                <w:szCs w:val="24"/>
              </w:rPr>
              <w:t>кВ</w:t>
            </w:r>
            <w:proofErr w:type="spellEnd"/>
            <w:r w:rsidRPr="00007729">
              <w:rPr>
                <w:rFonts w:cs="Times New Roman"/>
                <w:bCs/>
                <w:sz w:val="24"/>
                <w:szCs w:val="24"/>
              </w:rPr>
              <w:t xml:space="preserve"> и выше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не хуже 1 </w:t>
            </w:r>
            <w:proofErr w:type="spellStart"/>
            <w:r w:rsidRPr="00007729">
              <w:rPr>
                <w:szCs w:val="24"/>
              </w:rPr>
              <w:t>мс</w:t>
            </w:r>
            <w:proofErr w:type="spellEnd"/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9.6 Точность хода встроенных часов устройств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>, обеспечивающих непосредственное управление оборудованием, измерение, преобразование, сбор аналоговой и дискретной информации о текущих технологических режимах и состоянии оборудования при отсутствии возможности синхронизации со всемирным координированным временем (UTC) в диапазоне рабочих температур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bCs/>
                <w:szCs w:val="24"/>
              </w:rPr>
            </w:pPr>
            <w:r w:rsidRPr="00007729">
              <w:rPr>
                <w:szCs w:val="24"/>
              </w:rPr>
              <w:t>не хуже ± 1,0 с/</w:t>
            </w:r>
            <w:proofErr w:type="spellStart"/>
            <w:r w:rsidRPr="00007729">
              <w:rPr>
                <w:szCs w:val="24"/>
              </w:rPr>
              <w:t>сут</w:t>
            </w:r>
            <w:proofErr w:type="spellEnd"/>
          </w:p>
        </w:tc>
      </w:tr>
      <w:tr w:rsidR="00E862C8" w:rsidRPr="00007729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:rsidR="00E862C8" w:rsidRPr="00007729" w:rsidRDefault="00E862C8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10 Требования к программной обработке данных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10.1 Возможность ввода, редактирования и выполнения программ обработки данных по заданным алгоритмам, в том числе для реализации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программной (логической) оперативной блокировки управления КА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контроля собираемых значений параметров</w:t>
            </w:r>
          </w:p>
        </w:tc>
      </w:tr>
      <w:tr w:rsidR="00E862C8" w:rsidRPr="00007729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:rsidR="00E862C8" w:rsidRPr="00007729" w:rsidRDefault="00E862C8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11 Требования к Электрической и пожарной безопасности СТМ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11.1 Класс защиты человека от поражения электрическим током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хуже I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11.2 Защита персонала от поражения электрическим током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защита от прямого прикосновения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защитное заземление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защита от остаточных электрических зарядов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гальваническая изоляция цепей каналов ввода/вывода друг от друга и от частей </w:t>
            </w:r>
            <w:r w:rsidRPr="00007729">
              <w:rPr>
                <w:szCs w:val="24"/>
              </w:rPr>
              <w:lastRenderedPageBreak/>
              <w:t>устройства, доступных для прикосновения пользователя</w:t>
            </w:r>
          </w:p>
        </w:tc>
      </w:tr>
      <w:tr w:rsidR="00006DC6" w:rsidRPr="00007729" w:rsidTr="00861032">
        <w:trPr>
          <w:trHeight w:val="559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lastRenderedPageBreak/>
              <w:t>11.3 Электрическая прочность и сопротивление изоляции</w:t>
            </w:r>
          </w:p>
        </w:tc>
        <w:tc>
          <w:tcPr>
            <w:tcW w:w="2287" w:type="dxa"/>
            <w:vMerge w:val="restart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между цепями номинального напряжения до 42 В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3Uном</w:t>
            </w:r>
          </w:p>
        </w:tc>
      </w:tr>
      <w:tr w:rsidR="00006DC6" w:rsidRPr="00007729" w:rsidTr="00861032">
        <w:trPr>
          <w:trHeight w:val="12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в соответствии указаниями производителя, но не менее 1 МОм;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0,5 МОм при питании от отдельного источника или через разделительный трансформатор</w:t>
            </w:r>
          </w:p>
        </w:tc>
      </w:tr>
      <w:tr w:rsidR="00006DC6" w:rsidRPr="00007729" w:rsidTr="00861032">
        <w:trPr>
          <w:trHeight w:val="12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287" w:type="dxa"/>
            <w:vMerge w:val="restart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между цепями номинального напряжения от 130 до 250 В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не менее 1.5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 (нормальные условия испытаний)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не менее 0,9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 (при верхнем значении относительной влажности)</w:t>
            </w:r>
          </w:p>
        </w:tc>
      </w:tr>
      <w:tr w:rsidR="00006DC6" w:rsidRPr="00007729" w:rsidTr="00861032">
        <w:trPr>
          <w:trHeight w:val="12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в соответствии указаниями производителя, но: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1 МОм;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10 МОм в цепях управления и питания</w:t>
            </w:r>
          </w:p>
        </w:tc>
      </w:tr>
      <w:tr w:rsidR="00006DC6" w:rsidRPr="00007729" w:rsidTr="00861032">
        <w:trPr>
          <w:trHeight w:val="6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287" w:type="dxa"/>
            <w:vMerge w:val="restart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между цепями номинального напряжения от 250 до 660 В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не менее 2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 (нормальные условия испытаний)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не менее 1,5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 (при верхнем значении относительной влажности)</w:t>
            </w:r>
          </w:p>
        </w:tc>
      </w:tr>
      <w:tr w:rsidR="00006DC6" w:rsidRPr="00007729" w:rsidTr="00861032">
        <w:trPr>
          <w:trHeight w:val="6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в соответствии указаниями производителя, но: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не менее 1 МОм (с подключенными цепями); 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10 МОм в цепях управления и питания</w:t>
            </w:r>
          </w:p>
        </w:tc>
      </w:tr>
      <w:tr w:rsidR="00006DC6" w:rsidRPr="00007729" w:rsidTr="00861032">
        <w:trPr>
          <w:trHeight w:val="6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для цепей, питаемых непосредственно от измерительных трансформаторов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не менее 2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</w:p>
        </w:tc>
      </w:tr>
      <w:tr w:rsidR="00006DC6" w:rsidRPr="00007729" w:rsidTr="00861032">
        <w:trPr>
          <w:trHeight w:val="6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11.4 Маркировка технических средств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в соответствии с требованиями ГОСТ 12.2.091 (подраздел 5.1)</w:t>
            </w:r>
          </w:p>
        </w:tc>
      </w:tr>
      <w:tr w:rsidR="00006DC6" w:rsidRPr="00007729" w:rsidTr="00861032">
        <w:trPr>
          <w:trHeight w:val="6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11.5 Кабельная продукция в составе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контрольные кабели и кабели питания</w:t>
            </w:r>
          </w:p>
        </w:tc>
        <w:tc>
          <w:tcPr>
            <w:tcW w:w="4814" w:type="dxa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с пониженным </w:t>
            </w:r>
            <w:proofErr w:type="spellStart"/>
            <w:r w:rsidRPr="00007729">
              <w:rPr>
                <w:szCs w:val="24"/>
              </w:rPr>
              <w:t>дымо</w:t>
            </w:r>
            <w:proofErr w:type="spellEnd"/>
            <w:r w:rsidRPr="00007729">
              <w:rPr>
                <w:szCs w:val="24"/>
              </w:rPr>
              <w:t xml:space="preserve">- и </w:t>
            </w:r>
            <w:proofErr w:type="spellStart"/>
            <w:r w:rsidRPr="00007729">
              <w:rPr>
                <w:szCs w:val="24"/>
              </w:rPr>
              <w:t>газовыделением</w:t>
            </w:r>
            <w:proofErr w:type="spellEnd"/>
            <w:r w:rsidRPr="00007729">
              <w:rPr>
                <w:szCs w:val="24"/>
              </w:rPr>
              <w:t xml:space="preserve"> (исполнение с индексом не ниже </w:t>
            </w:r>
            <w:proofErr w:type="spellStart"/>
            <w:r w:rsidRPr="00007729">
              <w:rPr>
                <w:szCs w:val="24"/>
              </w:rPr>
              <w:t>нг</w:t>
            </w:r>
            <w:proofErr w:type="spellEnd"/>
            <w:r w:rsidRPr="00007729">
              <w:rPr>
                <w:szCs w:val="24"/>
              </w:rPr>
              <w:t>(А)-LS)</w:t>
            </w:r>
          </w:p>
        </w:tc>
      </w:tr>
      <w:tr w:rsidR="00006DC6" w:rsidRPr="00007729" w:rsidTr="00861032">
        <w:trPr>
          <w:trHeight w:val="6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информационные кабели</w:t>
            </w:r>
          </w:p>
        </w:tc>
        <w:tc>
          <w:tcPr>
            <w:tcW w:w="4814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</w:p>
        </w:tc>
      </w:tr>
      <w:tr w:rsidR="00006DC6" w:rsidRPr="00007729" w:rsidTr="00861032">
        <w:trPr>
          <w:trHeight w:val="6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11.6 Безопасность изол</w:t>
            </w:r>
            <w:r w:rsidR="006E31D2">
              <w:rPr>
                <w:rFonts w:cs="Times New Roman"/>
                <w:sz w:val="24"/>
                <w:szCs w:val="24"/>
              </w:rPr>
              <w:t>ированных корпусов оборудования 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от распространения огня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согласно ГОСТ Р 51321.1 (пункт 7.1.4)</w:t>
            </w:r>
          </w:p>
        </w:tc>
      </w:tr>
      <w:tr w:rsidR="00E862C8" w:rsidRPr="00007729" w:rsidTr="00105F88">
        <w:trPr>
          <w:trHeight w:val="250"/>
          <w:jc w:val="center"/>
        </w:trPr>
        <w:tc>
          <w:tcPr>
            <w:tcW w:w="10142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62C8" w:rsidRPr="00007729" w:rsidRDefault="00E862C8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12 Требования к безопасности при эксплуатации СТМ</w:t>
            </w:r>
          </w:p>
        </w:tc>
      </w:tr>
      <w:tr w:rsidR="00006DC6" w:rsidRPr="00007729" w:rsidTr="00861032">
        <w:trPr>
          <w:trHeight w:val="25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12.1 Предельные значения нагрева доступных частей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(максимальные нагрев)</w:t>
            </w:r>
          </w:p>
        </w:tc>
        <w:tc>
          <w:tcPr>
            <w:tcW w:w="22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рукоятки, кнопки и т.п., которые удерживаются в руках или которых касаются в течение короткого времени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60 (металл)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70 (стекло)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85 (пластмасса и резина)</w:t>
            </w:r>
          </w:p>
        </w:tc>
      </w:tr>
      <w:tr w:rsidR="00006DC6" w:rsidRPr="00007729" w:rsidTr="00861032">
        <w:trPr>
          <w:trHeight w:val="25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рукоятки, кнопки и т.п., продолжительно удерживаемые в руках при нормальной работе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55 (металл)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65 (стекло)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75 (пластмасса и резина)</w:t>
            </w:r>
          </w:p>
        </w:tc>
      </w:tr>
      <w:tr w:rsidR="00006DC6" w:rsidRPr="00007729" w:rsidTr="00861032">
        <w:trPr>
          <w:trHeight w:val="25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внешние поверхности оборудования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70 (металл)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80 (стекло)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95 (пластмасса и резина)</w:t>
            </w:r>
          </w:p>
        </w:tc>
      </w:tr>
      <w:tr w:rsidR="00006DC6" w:rsidRPr="00007729" w:rsidTr="00861032">
        <w:trPr>
          <w:trHeight w:val="25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части внутри оборудования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70 (металл)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80 (стекло)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95 (пластмасса и резина)</w:t>
            </w:r>
          </w:p>
        </w:tc>
      </w:tr>
      <w:tr w:rsidR="00006DC6" w:rsidRPr="00007729" w:rsidTr="00861032">
        <w:trPr>
          <w:trHeight w:val="25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E81BDA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E81BDA">
              <w:rPr>
                <w:rFonts w:cs="Times New Roman"/>
                <w:sz w:val="24"/>
                <w:szCs w:val="24"/>
              </w:rPr>
              <w:t>13.1 Состав мер защиты информации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E81BDA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E81BDA">
              <w:rPr>
                <w:szCs w:val="24"/>
              </w:rPr>
              <w:t>согласно приложению Б</w:t>
            </w:r>
            <w:r w:rsidR="009E6DF0" w:rsidRPr="00E81BDA">
              <w:rPr>
                <w:szCs w:val="24"/>
              </w:rPr>
              <w:t xml:space="preserve"> СТО 34.01-6.1-002-2016</w:t>
            </w:r>
          </w:p>
        </w:tc>
      </w:tr>
      <w:tr w:rsidR="00006DC6" w:rsidRPr="00007729" w:rsidTr="00861032">
        <w:trPr>
          <w:trHeight w:val="25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13.2 Нерегламентированный доступ в/из сетей общего пользования к устройствам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не допускается</w:t>
            </w:r>
          </w:p>
        </w:tc>
      </w:tr>
      <w:tr w:rsidR="00006DC6" w:rsidRPr="00007729" w:rsidTr="00861032">
        <w:trPr>
          <w:trHeight w:val="25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13.3 Использование беспроводных соединений для подключения к устройствам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не допускается</w:t>
            </w:r>
          </w:p>
        </w:tc>
      </w:tr>
      <w:tr w:rsidR="00E862C8" w:rsidRPr="00007729" w:rsidTr="00E862C8">
        <w:trPr>
          <w:trHeight w:val="265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:rsidR="00E862C8" w:rsidRPr="00007729" w:rsidRDefault="00E862C8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14 Требования к надежности СТМ</w:t>
            </w:r>
          </w:p>
        </w:tc>
      </w:tr>
      <w:tr w:rsidR="00006DC6" w:rsidRPr="00007729" w:rsidTr="00861032">
        <w:trPr>
          <w:trHeight w:val="6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14.1 Показатели надежности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среднее время ремонта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более 6 часов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безотказность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4 000 часов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полный средний срок службы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15 лет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14.2 Способы обеспечения ремонтопригодности технических средств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на подстанции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замена поврежденного функционального модуля (блока) или типового элемента</w:t>
            </w:r>
          </w:p>
        </w:tc>
      </w:tr>
      <w:tr w:rsidR="00E862C8" w:rsidRPr="00007729" w:rsidTr="009E6DF0">
        <w:trPr>
          <w:trHeight w:val="355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:rsidR="00E862C8" w:rsidRPr="00007729" w:rsidRDefault="009E6DF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15 </w:t>
            </w:r>
            <w:r w:rsidR="00E862C8">
              <w:rPr>
                <w:szCs w:val="24"/>
              </w:rPr>
              <w:t>Требования к быстродействию СТМ</w:t>
            </w:r>
          </w:p>
        </w:tc>
      </w:tr>
      <w:tr w:rsidR="00006DC6" w:rsidRPr="00007729" w:rsidTr="00861032">
        <w:trPr>
          <w:trHeight w:val="585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15.1 Время, прошедшее от момента приема команды телеуправления до момента выдачи управляющего воздействия на исполнительное устройство</w:t>
            </w:r>
            <w:r w:rsidRPr="00007729" w:rsidDel="0097607C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более 1 секунды</w:t>
            </w:r>
          </w:p>
        </w:tc>
      </w:tr>
      <w:tr w:rsidR="00006DC6" w:rsidRPr="00007729" w:rsidTr="00861032">
        <w:trPr>
          <w:trHeight w:val="57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15.2 Время, прошедшее с момента изменения состояния дискретного входа устройства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до момента начала спорадической передачи информации на вышестоящие уровни управления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bCs/>
                <w:sz w:val="24"/>
                <w:szCs w:val="24"/>
              </w:rPr>
              <w:t xml:space="preserve">при размещении </w:t>
            </w:r>
            <w:r w:rsidR="006E31D2">
              <w:rPr>
                <w:rFonts w:cs="Times New Roman"/>
                <w:bCs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bCs/>
                <w:sz w:val="24"/>
                <w:szCs w:val="24"/>
              </w:rPr>
              <w:t xml:space="preserve"> на подстанциях 35 </w:t>
            </w:r>
            <w:proofErr w:type="spellStart"/>
            <w:r w:rsidRPr="00007729">
              <w:rPr>
                <w:rFonts w:cs="Times New Roman"/>
                <w:bCs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814" w:type="dxa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более 5 секунд</w:t>
            </w:r>
          </w:p>
        </w:tc>
      </w:tr>
      <w:tr w:rsidR="00006DC6" w:rsidRPr="00007729" w:rsidTr="00861032">
        <w:trPr>
          <w:trHeight w:val="57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bCs/>
                <w:sz w:val="24"/>
                <w:szCs w:val="24"/>
              </w:rPr>
              <w:t xml:space="preserve">при размещении </w:t>
            </w:r>
            <w:r w:rsidR="006E31D2">
              <w:rPr>
                <w:rFonts w:cs="Times New Roman"/>
                <w:bCs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bCs/>
                <w:sz w:val="24"/>
                <w:szCs w:val="24"/>
              </w:rPr>
              <w:t xml:space="preserve"> на подстанциях 110 </w:t>
            </w:r>
            <w:proofErr w:type="spellStart"/>
            <w:r w:rsidRPr="00007729">
              <w:rPr>
                <w:rFonts w:cs="Times New Roman"/>
                <w:bCs/>
                <w:sz w:val="24"/>
                <w:szCs w:val="24"/>
              </w:rPr>
              <w:t>кВ</w:t>
            </w:r>
            <w:proofErr w:type="spellEnd"/>
            <w:r w:rsidRPr="00007729">
              <w:rPr>
                <w:rFonts w:cs="Times New Roman"/>
                <w:bCs/>
                <w:sz w:val="24"/>
                <w:szCs w:val="24"/>
              </w:rPr>
              <w:t xml:space="preserve"> и выше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более 1 секунды</w:t>
            </w:r>
          </w:p>
        </w:tc>
      </w:tr>
      <w:tr w:rsidR="00006DC6" w:rsidRPr="00007729" w:rsidTr="00861032">
        <w:trPr>
          <w:trHeight w:val="27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15.3 Время холодного старта устройств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серверов, рабочих станций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более 5 минут</w:t>
            </w:r>
          </w:p>
        </w:tc>
      </w:tr>
      <w:tr w:rsidR="00006DC6" w:rsidRPr="00007729" w:rsidTr="00861032">
        <w:trPr>
          <w:trHeight w:val="27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контроллеров, измерительных преобразователей, УСО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более 2 минут</w:t>
            </w:r>
          </w:p>
        </w:tc>
      </w:tr>
      <w:tr w:rsidR="00006DC6" w:rsidRPr="00007729" w:rsidTr="00861032">
        <w:trPr>
          <w:trHeight w:val="27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коммутаторов, маршрутизаторов, модемов, </w:t>
            </w:r>
            <w:proofErr w:type="spellStart"/>
            <w:r w:rsidRPr="00007729">
              <w:rPr>
                <w:rFonts w:cs="Times New Roman"/>
                <w:sz w:val="24"/>
                <w:szCs w:val="24"/>
              </w:rPr>
              <w:t>медиаконверторов</w:t>
            </w:r>
            <w:proofErr w:type="spellEnd"/>
            <w:r w:rsidRPr="00007729">
              <w:rPr>
                <w:rFonts w:cs="Times New Roman"/>
                <w:sz w:val="24"/>
                <w:szCs w:val="24"/>
              </w:rPr>
              <w:t xml:space="preserve">, </w:t>
            </w:r>
            <w:r w:rsidRPr="00007729">
              <w:rPr>
                <w:rFonts w:cs="Times New Roman"/>
                <w:sz w:val="24"/>
                <w:szCs w:val="24"/>
              </w:rPr>
              <w:lastRenderedPageBreak/>
              <w:t>преобразователи интерфейсов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lastRenderedPageBreak/>
              <w:t>не более 1 минуты</w:t>
            </w:r>
          </w:p>
        </w:tc>
      </w:tr>
      <w:tr w:rsidR="009E6DF0" w:rsidRPr="00007729" w:rsidTr="009E6DF0">
        <w:trPr>
          <w:trHeight w:val="423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:rsidR="009E6DF0" w:rsidRPr="00007729" w:rsidRDefault="009E6DF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16 Условия эксплуатации, хранения и транспортирования</w:t>
            </w:r>
          </w:p>
        </w:tc>
      </w:tr>
      <w:tr w:rsidR="00006DC6" w:rsidRPr="00007729" w:rsidTr="00861032">
        <w:trPr>
          <w:trHeight w:val="784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16.1 Устойчивость и прочность устройств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к условиям эксплуатации, хранения и транспортировки (допускается размещение устройств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внутри защитной оболочки).</w:t>
            </w:r>
          </w:p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(Вид климатического исполнения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согласно требованиям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ГОСТ 15150 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16.2 Устойчивость и прочность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к воздействию атмосферного давления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при размещении на высоте до 1000 м над уровнем моря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от 84,0 до 106,7 кПа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при размещении на высоте до 3000 м над уровнем моря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от 66,0 до 106,7 кПа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16.3 Группа механического исполнения устройств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2287" w:type="dxa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размещаемые в шкафах, панелях РЗА без коммутационных аппаратов</w:t>
            </w:r>
            <w:r w:rsidRPr="00007729" w:rsidDel="00BC270E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4" w:type="dxa"/>
            <w:shd w:val="clear" w:color="auto" w:fill="auto"/>
            <w:hideMark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Синусоидальная вибрация: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Диапазон частот, Гц 0,5 - 100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Максимальная амплитуда ускорения, м·с-2 (g) 2,5 (0,25)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Степень жесткости 8</w:t>
            </w:r>
          </w:p>
        </w:tc>
      </w:tr>
      <w:tr w:rsidR="00006DC6" w:rsidRPr="00007729" w:rsidTr="00861032">
        <w:trPr>
          <w:trHeight w:val="6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размещаемые в отсеках РЗА в комплектных распределительных устройствах с коммутационными аппаратами</w:t>
            </w:r>
          </w:p>
        </w:tc>
        <w:tc>
          <w:tcPr>
            <w:tcW w:w="4814" w:type="dxa"/>
            <w:shd w:val="clear" w:color="auto" w:fill="auto"/>
            <w:hideMark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Синусоидальная вибрация: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Диапазон частот, Гц 0,5 - 100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Максимальная амплитуда ускорения, м·с-2 (g) 2,5 (0,25)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Степень жесткости 8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Удары одиночного действия: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 Пиковое ударное ускорение, м·с-2 (g) 30 (3)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Длительность действия ударного ускорения, </w:t>
            </w:r>
            <w:proofErr w:type="spellStart"/>
            <w:r w:rsidRPr="00007729">
              <w:rPr>
                <w:szCs w:val="24"/>
              </w:rPr>
              <w:t>мс</w:t>
            </w:r>
            <w:proofErr w:type="spellEnd"/>
            <w:r w:rsidRPr="00007729">
              <w:rPr>
                <w:szCs w:val="24"/>
              </w:rPr>
              <w:t xml:space="preserve"> 2 - 20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Степень жесткости 1</w:t>
            </w:r>
          </w:p>
        </w:tc>
      </w:tr>
      <w:tr w:rsidR="009E6DF0" w:rsidRPr="00007729" w:rsidTr="009E6DF0">
        <w:trPr>
          <w:trHeight w:val="387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:rsidR="009E6DF0" w:rsidRPr="00007729" w:rsidRDefault="009E6DF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17 Электропитание СТМ</w:t>
            </w:r>
          </w:p>
        </w:tc>
      </w:tr>
      <w:tr w:rsidR="00006DC6" w:rsidRPr="00007729" w:rsidTr="00861032">
        <w:trPr>
          <w:trHeight w:val="6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17.1 Номинальное напряжение питания</w:t>
            </w:r>
          </w:p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(Значения номинального напряжения питания должны быть указаны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230 </w:t>
            </w:r>
            <w:proofErr w:type="gramStart"/>
            <w:r w:rsidRPr="00007729">
              <w:rPr>
                <w:szCs w:val="24"/>
              </w:rPr>
              <w:t>В</w:t>
            </w:r>
            <w:proofErr w:type="gramEnd"/>
            <w:r w:rsidRPr="00007729">
              <w:rPr>
                <w:szCs w:val="24"/>
              </w:rPr>
              <w:t xml:space="preserve"> переменного тока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и/или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220 В постоянного тока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17.2 Устойчивость к отклонениям напряжения питания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-20 %...+15 %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17.3 Устойчивость к отклонениям частоты переменного тока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±5 %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17.4 Устойчивость к </w:t>
            </w:r>
            <w:proofErr w:type="spellStart"/>
            <w:r w:rsidRPr="00007729">
              <w:rPr>
                <w:rFonts w:cs="Times New Roman"/>
                <w:sz w:val="24"/>
                <w:szCs w:val="24"/>
              </w:rPr>
              <w:t>несинусоидальности</w:t>
            </w:r>
            <w:proofErr w:type="spellEnd"/>
            <w:r w:rsidRPr="00007729">
              <w:rPr>
                <w:rFonts w:cs="Times New Roman"/>
                <w:sz w:val="24"/>
                <w:szCs w:val="24"/>
              </w:rPr>
              <w:t xml:space="preserve"> переменного тока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до 10 %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17.5 Устойчивость к пульсациям постоянного тока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до 5 %</w:t>
            </w:r>
          </w:p>
        </w:tc>
      </w:tr>
      <w:tr w:rsidR="00006DC6" w:rsidRPr="00007729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17.6 Применяемые номинальные значения напряжения постоянного и переменного тока для электропитания устройств от источников электроэнергии, входящих в состав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230 В, 110 </w:t>
            </w:r>
            <w:proofErr w:type="gramStart"/>
            <w:r w:rsidRPr="00007729">
              <w:rPr>
                <w:szCs w:val="24"/>
              </w:rPr>
              <w:t>В</w:t>
            </w:r>
            <w:proofErr w:type="gramEnd"/>
            <w:r w:rsidRPr="00007729">
              <w:rPr>
                <w:szCs w:val="24"/>
              </w:rPr>
              <w:t xml:space="preserve"> переменного тока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12 В, 24 В, 110 В, 220 В постоянного тока</w:t>
            </w:r>
          </w:p>
        </w:tc>
      </w:tr>
      <w:tr w:rsidR="009E6DF0" w:rsidRPr="00007729" w:rsidTr="009E6DF0">
        <w:trPr>
          <w:trHeight w:val="472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:rsidR="009E6DF0" w:rsidRPr="00007729" w:rsidRDefault="009E6DF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18 Требования к обеспечению ЭМС (по ГОСТ Р 51317.6.5)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903" w:type="dxa"/>
            <w:gridSpan w:val="2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18.1 Устойчивость к магнитному полю промышленной частоты</w:t>
            </w:r>
          </w:p>
        </w:tc>
        <w:tc>
          <w:tcPr>
            <w:tcW w:w="2425" w:type="dxa"/>
            <w:gridSpan w:val="2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для технических средств, размещаемых в релейных залах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длительно 10 А/м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903" w:type="dxa"/>
            <w:gridSpan w:val="2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5" w:type="dxa"/>
            <w:gridSpan w:val="2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для технических средств, размещаемых в ячейках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длительно 30 А/м;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кратковременно (1-3 с) 300 А/м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18.2 Устойчивость к радиочастотному электромагнитному полю 80 - 3000 МГц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Del="000F2AD0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10 В/м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18.3 Устойчивость к электростатическим разрядам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контактный разряд ± 6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, воздушный разряд ± 8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877" w:type="dxa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18.4 Повторяющиеся колебательные затухающие помехи</w:t>
            </w:r>
          </w:p>
        </w:tc>
        <w:tc>
          <w:tcPr>
            <w:tcW w:w="2451" w:type="dxa"/>
            <w:gridSpan w:val="3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порты электропитания переменного и постоянного тока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1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 (по схеме провод-земля)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2,5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 (по схеме провод-провод)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сигнальные порты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0.5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 (полевое соединение по схеме провод-земля)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1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 (полевое соединение по схеме провод-провод)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1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 (соединение с высоковольтным оборудованием и к линиям связи по схеме провод-земля)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2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 (соединение с высоковольтным оборудованием и к линиям связи по схеме провод-провод)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877" w:type="dxa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18.5 Микросекундные импульсные помехи большой энергии (1/50 </w:t>
            </w:r>
            <w:proofErr w:type="spellStart"/>
            <w:r w:rsidRPr="00007729">
              <w:rPr>
                <w:rFonts w:cs="Times New Roman"/>
                <w:sz w:val="24"/>
                <w:szCs w:val="24"/>
              </w:rPr>
              <w:t>мкс</w:t>
            </w:r>
            <w:proofErr w:type="spellEnd"/>
            <w:r w:rsidRPr="00007729">
              <w:rPr>
                <w:rFonts w:cs="Times New Roman"/>
                <w:sz w:val="24"/>
                <w:szCs w:val="24"/>
              </w:rPr>
              <w:t xml:space="preserve"> - 6,4/16 </w:t>
            </w:r>
            <w:proofErr w:type="spellStart"/>
            <w:r w:rsidRPr="00007729">
              <w:rPr>
                <w:rFonts w:cs="Times New Roman"/>
                <w:sz w:val="24"/>
                <w:szCs w:val="24"/>
              </w:rPr>
              <w:t>мкс</w:t>
            </w:r>
            <w:proofErr w:type="spellEnd"/>
            <w:r w:rsidRPr="00007729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451" w:type="dxa"/>
            <w:gridSpan w:val="3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порты электропитания переменного тока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2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 (по схеме провод-земля)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4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 (по схеме провод-провод)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порты электропитания постоянного тока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1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 (по схеме провод-земля)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2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 (по схеме провод-провод)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сигнальные порты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0.5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 (локальное соединение по схеме провод-земля)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1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 (локальное соединение по схеме провод-провод)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1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 (полевое соединение по схеме провод-земля)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2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 (полевое соединение по схеме провод-провод)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2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 (соединение с высоковольтным оборудованием и к линиям связи по схеме провод-земля)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4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 (соединение с высоковольтным оборудованием и к линиям связи по схеме провод-провод)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877" w:type="dxa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lastRenderedPageBreak/>
              <w:t>18.6 Наносекундные импульсные помехи</w:t>
            </w:r>
          </w:p>
        </w:tc>
        <w:tc>
          <w:tcPr>
            <w:tcW w:w="2451" w:type="dxa"/>
            <w:gridSpan w:val="3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порты электропитания переменного и постоянного тока, функциональные порты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  <w:lang w:val="en-US"/>
              </w:rPr>
              <w:t>4</w:t>
            </w:r>
            <w:r w:rsidRPr="00007729">
              <w:rPr>
                <w:szCs w:val="24"/>
              </w:rPr>
              <w:t xml:space="preserve">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 w:val="restart"/>
            <w:shd w:val="clear" w:color="auto" w:fill="auto"/>
            <w:vAlign w:val="center"/>
          </w:tcPr>
          <w:p w:rsidR="00006DC6" w:rsidRPr="00007729" w:rsidDel="004C6AE7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сигнальные порты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1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 (локальное соединение)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2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 (полевое соединение)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2 </w:t>
            </w:r>
            <w:proofErr w:type="spellStart"/>
            <w:r w:rsidRPr="00007729">
              <w:rPr>
                <w:szCs w:val="24"/>
              </w:rPr>
              <w:t>кВ</w:t>
            </w:r>
            <w:proofErr w:type="spellEnd"/>
            <w:r w:rsidRPr="00007729">
              <w:rPr>
                <w:szCs w:val="24"/>
              </w:rPr>
              <w:t xml:space="preserve"> (соединение с высоковольтным оборудованием и к линиям связи)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87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18.7 </w:t>
            </w:r>
            <w:proofErr w:type="spellStart"/>
            <w:r w:rsidRPr="00007729">
              <w:rPr>
                <w:rFonts w:cs="Times New Roman"/>
                <w:sz w:val="24"/>
                <w:szCs w:val="24"/>
              </w:rPr>
              <w:t>Кондуктивные</w:t>
            </w:r>
            <w:proofErr w:type="spellEnd"/>
            <w:r w:rsidRPr="00007729">
              <w:rPr>
                <w:rFonts w:cs="Times New Roman"/>
                <w:sz w:val="24"/>
                <w:szCs w:val="24"/>
              </w:rPr>
              <w:t xml:space="preserve"> помехи, наведенные радиочастотными электромагнитными полями</w:t>
            </w:r>
          </w:p>
        </w:tc>
        <w:tc>
          <w:tcPr>
            <w:tcW w:w="2451" w:type="dxa"/>
            <w:gridSpan w:val="3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порты электропитания переменного и постоянного тока,</w:t>
            </w:r>
          </w:p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сигнальные порты, функциональные порты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10 В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87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18.8 </w:t>
            </w:r>
            <w:proofErr w:type="spellStart"/>
            <w:r w:rsidRPr="00007729">
              <w:rPr>
                <w:rFonts w:cs="Times New Roman"/>
                <w:sz w:val="24"/>
                <w:szCs w:val="24"/>
              </w:rPr>
              <w:t>Кондуктивные</w:t>
            </w:r>
            <w:proofErr w:type="spellEnd"/>
            <w:r w:rsidRPr="00007729">
              <w:rPr>
                <w:rFonts w:cs="Times New Roman"/>
                <w:sz w:val="24"/>
                <w:szCs w:val="24"/>
              </w:rPr>
              <w:t xml:space="preserve"> помехи в полосе частот от 0 до 150 кГц</w:t>
            </w:r>
          </w:p>
        </w:tc>
        <w:tc>
          <w:tcPr>
            <w:tcW w:w="2451" w:type="dxa"/>
            <w:gridSpan w:val="3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сигнальные порты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30 В (длительные помехи), 300 В (1 с) (полевое соединение, соединение с высоковольтным оборудование и к линиям связи)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18.9 Провалы напряжения по портам электропитания переменного тока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ΔU 30 % (1 период)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ΔU 60 % (50 периодов)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18.10 Прерывания напряжения по портам электропитания переменного тока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ΔU 50 % (5 периодов)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ΔU 100 % (50 периодов)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18.11 Провалы напряжения по портам электропитания постоянного тока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ΔU 30 % (1 с)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ΔU 60 % (0,1 с)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18.12 Прерывания напряжения по портам электропитания постоянного тока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ΔU 100 % (0,5 с)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18.13 Пульсации напряжения для портов электропитания постоянного тока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10 % </w:t>
            </w:r>
            <w:proofErr w:type="spellStart"/>
            <w:r w:rsidRPr="00007729">
              <w:rPr>
                <w:szCs w:val="24"/>
              </w:rPr>
              <w:t>Uн</w:t>
            </w:r>
            <w:proofErr w:type="spellEnd"/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18.14 Радиопомехи от оборудования. </w:t>
            </w:r>
            <w:proofErr w:type="spellStart"/>
            <w:r w:rsidRPr="00007729">
              <w:rPr>
                <w:rFonts w:cs="Times New Roman"/>
                <w:sz w:val="24"/>
                <w:szCs w:val="24"/>
              </w:rPr>
              <w:t>Помехоэмиссия</w:t>
            </w:r>
            <w:proofErr w:type="spellEnd"/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по нормам для оборудования класса А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9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18.15 Затухающие колебательные магнитные поля</w:t>
            </w:r>
          </w:p>
        </w:tc>
        <w:tc>
          <w:tcPr>
            <w:tcW w:w="2425" w:type="dxa"/>
            <w:gridSpan w:val="2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для технических средств, размещаемых в релейных залах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10 А/м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9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5" w:type="dxa"/>
            <w:gridSpan w:val="2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для технических средств, размещаемых в ячейках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30 А/м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9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5" w:type="dxa"/>
            <w:gridSpan w:val="2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для технических средств, размещаемых вблизи КРУЭ или кабельных линий 110 </w:t>
            </w:r>
            <w:proofErr w:type="spellStart"/>
            <w:r w:rsidRPr="00007729">
              <w:rPr>
                <w:rFonts w:cs="Times New Roman"/>
                <w:sz w:val="24"/>
                <w:szCs w:val="24"/>
              </w:rPr>
              <w:t>кВ</w:t>
            </w:r>
            <w:proofErr w:type="spellEnd"/>
            <w:r w:rsidRPr="00007729">
              <w:rPr>
                <w:rFonts w:cs="Times New Roman"/>
                <w:sz w:val="24"/>
                <w:szCs w:val="24"/>
              </w:rPr>
              <w:t xml:space="preserve"> и выше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100 А/м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9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lastRenderedPageBreak/>
              <w:t>18.16 Импульсные магнитные поля от молнии и первичных цепей</w:t>
            </w:r>
          </w:p>
        </w:tc>
        <w:tc>
          <w:tcPr>
            <w:tcW w:w="2425" w:type="dxa"/>
            <w:gridSpan w:val="2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для технических средств, размещаемых в релейных залах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100 А/м</w:t>
            </w:r>
          </w:p>
        </w:tc>
      </w:tr>
      <w:tr w:rsidR="00006DC6" w:rsidRPr="00007729" w:rsidTr="00861032">
        <w:trPr>
          <w:trHeight w:val="556"/>
          <w:jc w:val="center"/>
        </w:trPr>
        <w:tc>
          <w:tcPr>
            <w:tcW w:w="29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5" w:type="dxa"/>
            <w:gridSpan w:val="2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для технических средств, размещаемых в ячейках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300 А/м</w:t>
            </w:r>
          </w:p>
        </w:tc>
      </w:tr>
      <w:tr w:rsidR="009E6DF0" w:rsidRPr="00007729" w:rsidTr="00105F88">
        <w:trPr>
          <w:trHeight w:val="34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:rsidR="009E6DF0" w:rsidRPr="00007729" w:rsidRDefault="009E6DF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19 Техническое обслуживание и гарантия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bookmarkStart w:id="175" w:name="_Toc447798669"/>
            <w:bookmarkStart w:id="176" w:name="_Toc447798674"/>
            <w:bookmarkStart w:id="177" w:name="_Toc447798679"/>
            <w:bookmarkStart w:id="178" w:name="_Toc447798684"/>
            <w:bookmarkStart w:id="179" w:name="_Toc447798694"/>
            <w:bookmarkStart w:id="180" w:name="_Toc447798699"/>
            <w:bookmarkStart w:id="181" w:name="_Toc447798747"/>
            <w:bookmarkStart w:id="182" w:name="_Toc447798761"/>
            <w:bookmarkStart w:id="183" w:name="_Toc447798819"/>
            <w:bookmarkStart w:id="184" w:name="_Toc447798825"/>
            <w:bookmarkStart w:id="185" w:name="_Toc447798831"/>
            <w:bookmarkStart w:id="186" w:name="_Toc447798895"/>
            <w:bookmarkStart w:id="187" w:name="_Toc447798900"/>
            <w:bookmarkStart w:id="188" w:name="_Toc447798905"/>
            <w:bookmarkStart w:id="189" w:name="_Toc447798918"/>
            <w:bookmarkStart w:id="190" w:name="_Toc447798939"/>
            <w:bookmarkStart w:id="191" w:name="_Toc447798975"/>
            <w:bookmarkStart w:id="192" w:name="_Toc447799032"/>
            <w:bookmarkStart w:id="193" w:name="_Toc447799055"/>
            <w:bookmarkStart w:id="194" w:name="_Toc447799061"/>
            <w:bookmarkStart w:id="195" w:name="_Toc447799067"/>
            <w:bookmarkStart w:id="196" w:name="_Toc447799073"/>
            <w:bookmarkStart w:id="197" w:name="_Toc447799079"/>
            <w:bookmarkStart w:id="198" w:name="_Toc447799091"/>
            <w:bookmarkStart w:id="199" w:name="_Toc447799097"/>
            <w:bookmarkStart w:id="200" w:name="_Toc447799103"/>
            <w:bookmarkStart w:id="201" w:name="_Toc447799109"/>
            <w:bookmarkStart w:id="202" w:name="_Toc447799115"/>
            <w:bookmarkStart w:id="203" w:name="_Toc447799121"/>
            <w:bookmarkStart w:id="204" w:name="_Toc447799127"/>
            <w:bookmarkStart w:id="205" w:name="_Toc447799133"/>
            <w:bookmarkStart w:id="206" w:name="_Toc447799139"/>
            <w:bookmarkStart w:id="207" w:name="_Toc447799151"/>
            <w:bookmarkStart w:id="208" w:name="_Toc447799157"/>
            <w:bookmarkStart w:id="209" w:name="_Toc447799163"/>
            <w:bookmarkStart w:id="210" w:name="_Toc447025333"/>
            <w:bookmarkStart w:id="211" w:name="_Toc447025528"/>
            <w:bookmarkStart w:id="212" w:name="_Toc447029333"/>
            <w:bookmarkStart w:id="213" w:name="_Toc447029655"/>
            <w:bookmarkStart w:id="214" w:name="_Toc447029910"/>
            <w:bookmarkStart w:id="215" w:name="_Toc447030105"/>
            <w:bookmarkStart w:id="216" w:name="_Toc447030300"/>
            <w:bookmarkStart w:id="217" w:name="_Toc447030495"/>
            <w:bookmarkStart w:id="218" w:name="_Toc447030690"/>
            <w:bookmarkStart w:id="219" w:name="_Toc447030885"/>
            <w:bookmarkStart w:id="220" w:name="_Toc447031080"/>
            <w:bookmarkStart w:id="221" w:name="_Toc447031275"/>
            <w:bookmarkStart w:id="222" w:name="_Toc447031470"/>
            <w:bookmarkStart w:id="223" w:name="_Toc447031665"/>
            <w:bookmarkStart w:id="224" w:name="_Toc447031860"/>
            <w:bookmarkStart w:id="225" w:name="_Toc447032055"/>
            <w:bookmarkStart w:id="226" w:name="_Toc447032250"/>
            <w:bookmarkStart w:id="227" w:name="_Toc447032445"/>
            <w:bookmarkStart w:id="228" w:name="_Toc447032640"/>
            <w:bookmarkStart w:id="229" w:name="_Toc447032835"/>
            <w:bookmarkStart w:id="230" w:name="_Toc447033030"/>
            <w:bookmarkStart w:id="231" w:name="_Toc447033225"/>
            <w:bookmarkStart w:id="232" w:name="_Toc447033420"/>
            <w:bookmarkStart w:id="233" w:name="_Toc447033615"/>
            <w:bookmarkStart w:id="234" w:name="_Toc447033810"/>
            <w:bookmarkStart w:id="235" w:name="_Toc447034005"/>
            <w:bookmarkStart w:id="236" w:name="_Toc447034200"/>
            <w:bookmarkStart w:id="237" w:name="_Toc447034395"/>
            <w:bookmarkStart w:id="238" w:name="_Toc447034590"/>
            <w:bookmarkStart w:id="239" w:name="_Toc447034785"/>
            <w:bookmarkStart w:id="240" w:name="_Toc447034980"/>
            <w:bookmarkStart w:id="241" w:name="_Toc447035175"/>
            <w:bookmarkStart w:id="242" w:name="_Toc447035370"/>
            <w:bookmarkStart w:id="243" w:name="_Toc447035565"/>
            <w:bookmarkStart w:id="244" w:name="_Toc447025345"/>
            <w:bookmarkStart w:id="245" w:name="_Toc447025540"/>
            <w:bookmarkStart w:id="246" w:name="_Toc447029345"/>
            <w:bookmarkStart w:id="247" w:name="_Toc447029667"/>
            <w:bookmarkStart w:id="248" w:name="_Toc447029922"/>
            <w:bookmarkStart w:id="249" w:name="_Toc447030117"/>
            <w:bookmarkStart w:id="250" w:name="_Toc447030312"/>
            <w:bookmarkStart w:id="251" w:name="_Toc447030507"/>
            <w:bookmarkStart w:id="252" w:name="_Toc447030702"/>
            <w:bookmarkStart w:id="253" w:name="_Toc447030897"/>
            <w:bookmarkStart w:id="254" w:name="_Toc447031092"/>
            <w:bookmarkStart w:id="255" w:name="_Toc447031287"/>
            <w:bookmarkStart w:id="256" w:name="_Toc447031482"/>
            <w:bookmarkStart w:id="257" w:name="_Toc447031677"/>
            <w:bookmarkStart w:id="258" w:name="_Toc447031872"/>
            <w:bookmarkStart w:id="259" w:name="_Toc447032067"/>
            <w:bookmarkStart w:id="260" w:name="_Toc447032262"/>
            <w:bookmarkStart w:id="261" w:name="_Toc447032457"/>
            <w:bookmarkStart w:id="262" w:name="_Toc447032652"/>
            <w:bookmarkStart w:id="263" w:name="_Toc447032847"/>
            <w:bookmarkStart w:id="264" w:name="_Toc447033042"/>
            <w:bookmarkStart w:id="265" w:name="_Toc447033237"/>
            <w:bookmarkStart w:id="266" w:name="_Toc447033432"/>
            <w:bookmarkStart w:id="267" w:name="_Toc447033627"/>
            <w:bookmarkStart w:id="268" w:name="_Toc447033822"/>
            <w:bookmarkStart w:id="269" w:name="_Toc447034017"/>
            <w:bookmarkStart w:id="270" w:name="_Toc447034212"/>
            <w:bookmarkStart w:id="271" w:name="_Toc447034407"/>
            <w:bookmarkStart w:id="272" w:name="_Toc447034602"/>
            <w:bookmarkStart w:id="273" w:name="_Toc447034797"/>
            <w:bookmarkStart w:id="274" w:name="_Toc447034992"/>
            <w:bookmarkStart w:id="275" w:name="_Toc447035187"/>
            <w:bookmarkStart w:id="276" w:name="_Toc447035382"/>
            <w:bookmarkStart w:id="277" w:name="_Toc447035577"/>
            <w:bookmarkStart w:id="278" w:name="_Toc440282358"/>
            <w:bookmarkStart w:id="279" w:name="_Toc447799217"/>
            <w:bookmarkStart w:id="280" w:name="_Toc447799230"/>
            <w:bookmarkStart w:id="281" w:name="_Toc447799242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r w:rsidRPr="00007729">
              <w:rPr>
                <w:rFonts w:cs="Times New Roman"/>
                <w:sz w:val="24"/>
                <w:szCs w:val="24"/>
              </w:rPr>
              <w:t xml:space="preserve">19.1 Техническое обслуживание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в соответствии с требованиями производителей программно-технических средств </w:t>
            </w:r>
            <w:r w:rsidR="006E31D2">
              <w:rPr>
                <w:szCs w:val="24"/>
              </w:rPr>
              <w:t>системы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рекомендуется применение программно-технических средств, требующих технического обслуживания не чаще 1 раза в год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19.2 Гарантийный срок (исчисляемый от начала промышленной эксплуатации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36 месяцев</w:t>
            </w:r>
          </w:p>
        </w:tc>
      </w:tr>
      <w:tr w:rsidR="009E6DF0" w:rsidRPr="00007729" w:rsidTr="00105F88">
        <w:trPr>
          <w:trHeight w:val="34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:rsidR="009E6DF0" w:rsidRPr="00007729" w:rsidRDefault="009E6DF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20 Требования к стандартизации и унификации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20.1 Конструктивное исполнение технических средств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унифицированные конструкции согласно ГОСТ 28601.1,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28601.2,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28601.3, ГОСТ 20504,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60297-3-101,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60917-1,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ГОСТ Р МЭК 60917-2, 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60917-2-1,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60917-2-2,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60715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20.2 Используемые питающие напряжения устройств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для устройств, размещаемых в шкафах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более двух номинальных значений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для устройств, размещаемых в отсеках вторичного оборудования ячеек распределительного устройства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более одного номинального значения</w:t>
            </w:r>
          </w:p>
        </w:tc>
      </w:tr>
      <w:tr w:rsidR="009E6DF0" w:rsidRPr="00007729" w:rsidTr="00105F88">
        <w:trPr>
          <w:trHeight w:val="34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:rsidR="009E6DF0" w:rsidRPr="00007729" w:rsidRDefault="009E6DF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21 Требования к техническому обеспечению СТМ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21.1 Режим работы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непрерывный, без постоянного обслуживающего персонала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21.2 Индикация состояния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контроллеры, измерительные преобразователи, УСО, коммутаторы, серверы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исправность и/или режим работы, 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наличие электропитания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контроллеры, УСО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состояние входов/выходов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3041" w:type="dxa"/>
            <w:gridSpan w:val="3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21.3 Контроль технического состояния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контроллеры, коммутаторы, </w:t>
            </w:r>
            <w:r w:rsidRPr="00007729">
              <w:rPr>
                <w:rFonts w:cs="Times New Roman"/>
                <w:sz w:val="24"/>
                <w:szCs w:val="24"/>
              </w:rPr>
              <w:lastRenderedPageBreak/>
              <w:t>серверы, рабочие станции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lastRenderedPageBreak/>
              <w:t xml:space="preserve">встроенные средства контроля технического состояния с возможностью передачи </w:t>
            </w:r>
            <w:r w:rsidRPr="00007729">
              <w:rPr>
                <w:rFonts w:cs="Times New Roman"/>
                <w:sz w:val="24"/>
                <w:szCs w:val="24"/>
              </w:rPr>
              <w:lastRenderedPageBreak/>
              <w:t>значений контролируемых параметров на вышестоящие уровни управления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lastRenderedPageBreak/>
              <w:t>21.4 Хранение программ и данных конфигурации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6E31D2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энергонезави</w:t>
            </w:r>
            <w:r w:rsidR="00006DC6" w:rsidRPr="00007729">
              <w:rPr>
                <w:rFonts w:cs="Times New Roman"/>
                <w:sz w:val="24"/>
                <w:szCs w:val="24"/>
              </w:rPr>
              <w:t>симой памяти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21.5 Устройства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должны иметь в комплекте поставки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паспорт (формуляр, этикетка) на устройство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и комплекс в целом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руководство по эксплуатации (РЭ) на каждое устройство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и комплекс в целом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инструкция по монтажу, пуску, настройке (допускается раздел в РЭ)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ведомость ЗИП (допускается раздел в РЭ);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руководство оператора по каждому пакету ПО (допускается в одном документе)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руководство администратора по каждому пакету ПО (допускается в одном документе)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ведомость эксплуатационных документов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21.6 Средства измерений, входящие в состав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должны иметь в комплекте поставки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свидетельство о поверке при выпуске из производства (до поставки на объект), допускается отметка о первичной поверке в заводском паспорте (формуляре)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копия свидетельства об утверждении типа средств измерений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описание типа средств измерений с полным перечнем измеряемых параметров и их метрологическими характеристиками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методика поверки / калибровки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21.7 Защита от проникновения твердых предметов и воды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для размещения оборудования в закрытых помещениях (ОПУ, РЩ, ЗРУ и пр.)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хуже IP 21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для размещения оборудования на открытом воздухе (ОРУ)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хуже IP 55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21.8 Конструктивное исполнение серверного оборудования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для установки в шкафы и стойки согласно ГОСТ 28601.1 и ГОСТ 28601.2.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21.9 Средства отображения визуальной информации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цветные графические жидкокристаллические дисплеи с разрешением экрана не менее чем 1280×1024 точек с диагональю не менее 22”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21.10 Конструктивное исполнение телекоммуникационного оборудования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для установки в шкафы и стойки согласно ГОСТ 28601.1 и ГОСТ 28601.2,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для установки на монтажную рейку типа ТН35 по ГОСТ Р МЭК 60715</w:t>
            </w:r>
          </w:p>
        </w:tc>
      </w:tr>
      <w:tr w:rsidR="009E6DF0" w:rsidRPr="00007729" w:rsidTr="00105F88">
        <w:trPr>
          <w:trHeight w:val="34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:rsidR="009E6DF0" w:rsidRPr="00007729" w:rsidRDefault="009E6DF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22 Требования к программному обеспечению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22.1 Количество обрабатываемых параметров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5000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22.2 Функциональные возможности программного обеспечения, предназначенного для наладки и обслуживания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локальное и удаленное </w:t>
            </w:r>
            <w:r w:rsidR="006E31D2">
              <w:rPr>
                <w:szCs w:val="24"/>
              </w:rPr>
              <w:t>конфигурирование (</w:t>
            </w:r>
            <w:proofErr w:type="spellStart"/>
            <w:r w:rsidR="006E31D2">
              <w:rPr>
                <w:szCs w:val="24"/>
              </w:rPr>
              <w:t>параметри</w:t>
            </w:r>
            <w:r w:rsidRPr="00007729">
              <w:rPr>
                <w:szCs w:val="24"/>
              </w:rPr>
              <w:t>рование</w:t>
            </w:r>
            <w:proofErr w:type="spellEnd"/>
            <w:r w:rsidRPr="00007729">
              <w:rPr>
                <w:szCs w:val="24"/>
              </w:rPr>
              <w:t xml:space="preserve">) </w:t>
            </w:r>
            <w:r w:rsidR="006E31D2">
              <w:rPr>
                <w:szCs w:val="24"/>
              </w:rPr>
              <w:t>системы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тестирование и диагностика работы </w:t>
            </w:r>
            <w:r w:rsidR="006E31D2">
              <w:rPr>
                <w:szCs w:val="24"/>
              </w:rPr>
              <w:t>системы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разработка экранных форм, шаблонных форм отчетов и ведомостей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ввод и редактирование программ обработки данных по заданным алгоритмам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22.3 Состав эксплуатационной документации на программное обеспечение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спецификация программного обеспечения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текст программы (описание прикладных алгоритмов)</w:t>
            </w:r>
          </w:p>
        </w:tc>
      </w:tr>
      <w:tr w:rsidR="009E6DF0" w:rsidRPr="00007729" w:rsidTr="00105F88">
        <w:trPr>
          <w:trHeight w:val="34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:rsidR="009E6DF0" w:rsidRPr="00007729" w:rsidRDefault="009E6DF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23 Требования к </w:t>
            </w:r>
            <w:proofErr w:type="spellStart"/>
            <w:r>
              <w:rPr>
                <w:szCs w:val="24"/>
              </w:rPr>
              <w:t>лингвинистическому</w:t>
            </w:r>
            <w:proofErr w:type="spellEnd"/>
            <w:r>
              <w:rPr>
                <w:szCs w:val="24"/>
              </w:rPr>
              <w:t xml:space="preserve"> обеспечению</w:t>
            </w:r>
          </w:p>
        </w:tc>
      </w:tr>
      <w:tr w:rsidR="00006DC6" w:rsidRPr="00007729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23.1 Язык интерфейса пользователя программного обеспечения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русский,</w:t>
            </w:r>
          </w:p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допускается</w:t>
            </w:r>
            <w:r w:rsidR="006E31D2">
              <w:rPr>
                <w:szCs w:val="24"/>
              </w:rPr>
              <w:t xml:space="preserve"> английский язык для администри</w:t>
            </w:r>
            <w:r w:rsidRPr="00007729">
              <w:rPr>
                <w:szCs w:val="24"/>
              </w:rPr>
              <w:t xml:space="preserve">рования </w:t>
            </w:r>
            <w:r w:rsidR="006E31D2">
              <w:rPr>
                <w:szCs w:val="24"/>
              </w:rPr>
              <w:t>системы</w:t>
            </w:r>
          </w:p>
        </w:tc>
      </w:tr>
      <w:tr w:rsidR="009E6DF0" w:rsidRPr="00007729" w:rsidTr="00105F88">
        <w:trPr>
          <w:trHeight w:val="39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:rsidR="009E6DF0" w:rsidRPr="00007729" w:rsidRDefault="009E6DF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24 Требования к метрологическому обеспечению и точности измерений</w:t>
            </w:r>
          </w:p>
        </w:tc>
      </w:tr>
      <w:tr w:rsidR="00006DC6" w:rsidRPr="00007729" w:rsidTr="00861032">
        <w:trPr>
          <w:trHeight w:val="39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24.1 Относительная нормируемая погрешность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действующее значение фазного тока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хуже ±0,5 %</w:t>
            </w:r>
          </w:p>
        </w:tc>
      </w:tr>
      <w:tr w:rsidR="00006DC6" w:rsidRPr="00007729" w:rsidTr="00861032">
        <w:trPr>
          <w:trHeight w:val="39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действующее значение напряжения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хуже ±0,5 %</w:t>
            </w:r>
          </w:p>
        </w:tc>
      </w:tr>
      <w:tr w:rsidR="00006DC6" w:rsidRPr="00007729" w:rsidTr="00861032">
        <w:trPr>
          <w:trHeight w:val="39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активная мощность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хуже ±1,6 %</w:t>
            </w:r>
          </w:p>
        </w:tc>
      </w:tr>
      <w:tr w:rsidR="00006DC6" w:rsidRPr="00007729" w:rsidTr="00861032">
        <w:trPr>
          <w:trHeight w:val="39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реактивная мощность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хуже ±1,6 %</w:t>
            </w:r>
          </w:p>
        </w:tc>
      </w:tr>
      <w:tr w:rsidR="00006DC6" w:rsidRPr="00007729" w:rsidTr="00861032">
        <w:trPr>
          <w:trHeight w:val="39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  <w:lang w:val="en-US"/>
              </w:rPr>
              <w:t>2</w:t>
            </w:r>
            <w:r w:rsidRPr="00007729">
              <w:rPr>
                <w:rFonts w:cs="Times New Roman"/>
                <w:sz w:val="24"/>
                <w:szCs w:val="24"/>
              </w:rPr>
              <w:t>4</w:t>
            </w:r>
            <w:r w:rsidRPr="00007729">
              <w:rPr>
                <w:rFonts w:cs="Times New Roman"/>
                <w:sz w:val="24"/>
                <w:szCs w:val="24"/>
                <w:lang w:val="en-US"/>
              </w:rPr>
              <w:t>.2</w:t>
            </w:r>
            <w:r w:rsidRPr="00007729">
              <w:rPr>
                <w:rFonts w:cs="Times New Roman"/>
                <w:sz w:val="24"/>
                <w:szCs w:val="24"/>
              </w:rPr>
              <w:t xml:space="preserve"> Класс точности</w:t>
            </w:r>
            <w:r w:rsidRPr="00007729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007729">
              <w:rPr>
                <w:rFonts w:cs="Times New Roman"/>
                <w:sz w:val="24"/>
                <w:szCs w:val="24"/>
              </w:rPr>
              <w:t>измерительных преобразователей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хуже 0,5</w:t>
            </w:r>
          </w:p>
        </w:tc>
      </w:tr>
      <w:tr w:rsidR="00006DC6" w:rsidRPr="00007729" w:rsidTr="00861032">
        <w:trPr>
          <w:trHeight w:val="39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24.</w:t>
            </w:r>
            <w:r w:rsidRPr="00007729">
              <w:rPr>
                <w:rFonts w:cs="Times New Roman"/>
                <w:sz w:val="24"/>
                <w:szCs w:val="24"/>
                <w:lang w:val="en-US"/>
              </w:rPr>
              <w:t>3</w:t>
            </w:r>
            <w:r w:rsidRPr="0000772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07729">
              <w:rPr>
                <w:rFonts w:cs="Times New Roman"/>
                <w:sz w:val="24"/>
                <w:szCs w:val="24"/>
              </w:rPr>
              <w:t>Межповерочный</w:t>
            </w:r>
            <w:proofErr w:type="spellEnd"/>
            <w:r w:rsidRPr="00007729">
              <w:rPr>
                <w:rFonts w:cs="Times New Roman"/>
                <w:sz w:val="24"/>
                <w:szCs w:val="24"/>
              </w:rPr>
              <w:t xml:space="preserve"> интервал средств измерений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8 лет</w:t>
            </w:r>
          </w:p>
        </w:tc>
      </w:tr>
    </w:tbl>
    <w:p w:rsidR="00006DC6" w:rsidRPr="00C90D8F" w:rsidRDefault="00006DC6" w:rsidP="00006DC6">
      <w:pPr>
        <w:pStyle w:val="aff"/>
        <w:ind w:left="0" w:firstLine="426"/>
        <w:jc w:val="right"/>
        <w:rPr>
          <w:rFonts w:ascii="Times New Roman" w:eastAsia="Arial" w:hAnsi="Times New Roman"/>
          <w:b/>
          <w:sz w:val="28"/>
          <w:szCs w:val="28"/>
        </w:rPr>
      </w:pPr>
    </w:p>
    <w:p w:rsidR="003F7EB0" w:rsidRDefault="003F7EB0" w:rsidP="00CF286A">
      <w:pPr>
        <w:pStyle w:val="aff"/>
        <w:sectPr w:rsidR="003F7EB0" w:rsidSect="00B568F9">
          <w:headerReference w:type="default" r:id="rId10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3F7EB0" w:rsidRPr="00007729" w:rsidRDefault="003F7EB0" w:rsidP="003F7EB0">
      <w:pPr>
        <w:pStyle w:val="13"/>
        <w:tabs>
          <w:tab w:val="left" w:pos="1134"/>
        </w:tabs>
        <w:ind w:left="426"/>
        <w:jc w:val="right"/>
        <w:rPr>
          <w:sz w:val="28"/>
        </w:rPr>
      </w:pPr>
      <w:bookmarkStart w:id="282" w:name="_Toc65675136"/>
      <w:r w:rsidRPr="00007729">
        <w:rPr>
          <w:sz w:val="28"/>
        </w:rPr>
        <w:lastRenderedPageBreak/>
        <w:t xml:space="preserve">Приложение </w:t>
      </w:r>
      <w:r>
        <w:rPr>
          <w:sz w:val="28"/>
        </w:rPr>
        <w:t>2</w:t>
      </w:r>
      <w:bookmarkEnd w:id="282"/>
    </w:p>
    <w:p w:rsidR="003F7EB0" w:rsidRPr="003F7EB0" w:rsidRDefault="003F7EB0" w:rsidP="003F7EB0">
      <w:pPr>
        <w:pStyle w:val="aff"/>
        <w:ind w:left="0" w:firstLine="426"/>
        <w:jc w:val="right"/>
        <w:rPr>
          <w:rFonts w:ascii="Times New Roman" w:eastAsia="Arial" w:hAnsi="Times New Roman"/>
          <w:b/>
          <w:sz w:val="28"/>
          <w:szCs w:val="28"/>
        </w:rPr>
      </w:pPr>
      <w:r w:rsidRPr="003F7EB0">
        <w:rPr>
          <w:rFonts w:ascii="Times New Roman" w:eastAsia="Arial" w:hAnsi="Times New Roman"/>
          <w:b/>
          <w:sz w:val="28"/>
          <w:szCs w:val="28"/>
        </w:rPr>
        <w:t xml:space="preserve">Объем и номенклатура измеряемой информации, регистрируемой и передаваемой информации </w:t>
      </w:r>
    </w:p>
    <w:tbl>
      <w:tblPr>
        <w:tblW w:w="1516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269"/>
        <w:gridCol w:w="1418"/>
        <w:gridCol w:w="1134"/>
        <w:gridCol w:w="1417"/>
        <w:gridCol w:w="1134"/>
        <w:gridCol w:w="1134"/>
        <w:gridCol w:w="1843"/>
        <w:gridCol w:w="1985"/>
      </w:tblGrid>
      <w:tr w:rsidR="00A02D76" w:rsidRPr="00C8699E" w:rsidTr="00CD2C9C">
        <w:trPr>
          <w:cantSplit/>
        </w:trPr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D76" w:rsidRPr="00C8699E" w:rsidRDefault="00A02D76" w:rsidP="0096492C">
            <w:pPr>
              <w:pStyle w:val="af5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C8699E">
              <w:rPr>
                <w:rFonts w:cs="Times New Roman"/>
                <w:sz w:val="22"/>
                <w:szCs w:val="22"/>
              </w:rPr>
              <w:t>Объект</w:t>
            </w:r>
          </w:p>
        </w:tc>
        <w:tc>
          <w:tcPr>
            <w:tcW w:w="123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02D76" w:rsidRPr="00C8699E" w:rsidRDefault="00A02D76" w:rsidP="0096492C">
            <w:pPr>
              <w:pStyle w:val="af5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C8699E">
              <w:rPr>
                <w:rFonts w:cs="Times New Roman"/>
                <w:sz w:val="22"/>
                <w:szCs w:val="22"/>
              </w:rPr>
              <w:t>Количество</w:t>
            </w:r>
          </w:p>
        </w:tc>
      </w:tr>
      <w:tr w:rsidR="00A02D76" w:rsidRPr="00C8699E" w:rsidTr="00CD2C9C">
        <w:trPr>
          <w:cantSplit/>
          <w:trHeight w:val="1564"/>
        </w:trPr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8699E" w:rsidRDefault="00A02D76" w:rsidP="0096492C">
            <w:pPr>
              <w:pStyle w:val="af5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D76" w:rsidRPr="00C8699E" w:rsidRDefault="00A02D76" w:rsidP="0096492C">
            <w:pPr>
              <w:pStyle w:val="af5"/>
              <w:snapToGrid w:val="0"/>
              <w:ind w:left="0"/>
              <w:jc w:val="center"/>
              <w:rPr>
                <w:rFonts w:cs="Times New Roman"/>
                <w:sz w:val="22"/>
                <w:szCs w:val="22"/>
              </w:rPr>
            </w:pPr>
            <w:r w:rsidRPr="00C8699E">
              <w:rPr>
                <w:rFonts w:cs="Times New Roman"/>
                <w:sz w:val="22"/>
                <w:szCs w:val="22"/>
              </w:rPr>
              <w:t>Присоединений для</w:t>
            </w:r>
          </w:p>
          <w:p w:rsidR="00A02D76" w:rsidRPr="00C8699E" w:rsidRDefault="00A02D76" w:rsidP="0096492C">
            <w:pPr>
              <w:pStyle w:val="af5"/>
              <w:ind w:left="0"/>
              <w:jc w:val="center"/>
              <w:rPr>
                <w:rFonts w:cs="Times New Roman"/>
                <w:sz w:val="22"/>
                <w:szCs w:val="22"/>
              </w:rPr>
            </w:pPr>
            <w:r w:rsidRPr="00C8699E">
              <w:rPr>
                <w:rFonts w:cs="Times New Roman"/>
                <w:sz w:val="22"/>
                <w:szCs w:val="22"/>
              </w:rPr>
              <w:t>измерения режимных</w:t>
            </w:r>
          </w:p>
          <w:p w:rsidR="00A02D76" w:rsidRPr="00C8699E" w:rsidRDefault="00A02D76" w:rsidP="0096492C">
            <w:pPr>
              <w:pStyle w:val="af5"/>
              <w:ind w:left="0"/>
              <w:jc w:val="center"/>
              <w:rPr>
                <w:rFonts w:cs="Times New Roman"/>
                <w:sz w:val="22"/>
                <w:szCs w:val="22"/>
              </w:rPr>
            </w:pPr>
            <w:r w:rsidRPr="00C8699E">
              <w:rPr>
                <w:rFonts w:cs="Times New Roman"/>
                <w:sz w:val="22"/>
                <w:szCs w:val="22"/>
              </w:rPr>
              <w:t>параметров сети (ИП)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D76" w:rsidRPr="00C8699E" w:rsidRDefault="00A02D76" w:rsidP="0096492C">
            <w:pPr>
              <w:pStyle w:val="af5"/>
              <w:snapToGrid w:val="0"/>
              <w:ind w:left="0"/>
              <w:jc w:val="center"/>
              <w:rPr>
                <w:rFonts w:cs="Times New Roman"/>
                <w:sz w:val="22"/>
                <w:szCs w:val="22"/>
              </w:rPr>
            </w:pPr>
            <w:r w:rsidRPr="00C8699E">
              <w:rPr>
                <w:rFonts w:cs="Times New Roman"/>
                <w:sz w:val="22"/>
                <w:szCs w:val="22"/>
              </w:rPr>
              <w:t>ТС выключателей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D76" w:rsidRPr="00C8699E" w:rsidRDefault="00A02D76" w:rsidP="0096492C">
            <w:pPr>
              <w:pStyle w:val="af5"/>
              <w:snapToGrid w:val="0"/>
              <w:ind w:left="0"/>
              <w:jc w:val="center"/>
              <w:rPr>
                <w:rFonts w:cs="Times New Roman"/>
                <w:sz w:val="22"/>
                <w:szCs w:val="22"/>
              </w:rPr>
            </w:pPr>
            <w:r w:rsidRPr="00C8699E">
              <w:rPr>
                <w:rFonts w:cs="Times New Roman"/>
                <w:sz w:val="22"/>
                <w:szCs w:val="22"/>
              </w:rPr>
              <w:t>ТС разъединителей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D76" w:rsidRPr="00C8699E" w:rsidRDefault="00A02D76" w:rsidP="0096492C">
            <w:pPr>
              <w:pStyle w:val="af5"/>
              <w:snapToGrid w:val="0"/>
              <w:ind w:left="0"/>
              <w:jc w:val="center"/>
              <w:rPr>
                <w:rFonts w:cs="Times New Roman"/>
                <w:sz w:val="22"/>
                <w:szCs w:val="22"/>
              </w:rPr>
            </w:pPr>
            <w:r w:rsidRPr="00C8699E">
              <w:rPr>
                <w:rFonts w:cs="Times New Roman"/>
                <w:sz w:val="22"/>
                <w:szCs w:val="22"/>
              </w:rPr>
              <w:t xml:space="preserve">ТС </w:t>
            </w:r>
            <w:proofErr w:type="spellStart"/>
            <w:r w:rsidRPr="00C8699E">
              <w:rPr>
                <w:rFonts w:cs="Times New Roman"/>
                <w:sz w:val="22"/>
                <w:szCs w:val="22"/>
              </w:rPr>
              <w:t>замыкателей</w:t>
            </w:r>
            <w:proofErr w:type="spellEnd"/>
          </w:p>
          <w:p w:rsidR="00A02D76" w:rsidRPr="00C8699E" w:rsidRDefault="00A02D76" w:rsidP="0096492C">
            <w:pPr>
              <w:pStyle w:val="af5"/>
              <w:ind w:left="0"/>
              <w:jc w:val="center"/>
              <w:rPr>
                <w:rFonts w:cs="Times New Roman"/>
                <w:sz w:val="22"/>
                <w:szCs w:val="22"/>
              </w:rPr>
            </w:pPr>
            <w:r w:rsidRPr="00C8699E">
              <w:rPr>
                <w:rFonts w:cs="Times New Roman"/>
                <w:sz w:val="22"/>
                <w:szCs w:val="22"/>
              </w:rPr>
              <w:t>на «землю»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D76" w:rsidRPr="00C8699E" w:rsidRDefault="00A02D76" w:rsidP="0096492C">
            <w:pPr>
              <w:pStyle w:val="af5"/>
              <w:snapToGrid w:val="0"/>
              <w:ind w:left="0"/>
              <w:jc w:val="center"/>
              <w:rPr>
                <w:rFonts w:cs="Times New Roman"/>
                <w:sz w:val="22"/>
                <w:szCs w:val="22"/>
              </w:rPr>
            </w:pPr>
            <w:r w:rsidRPr="00C8699E">
              <w:rPr>
                <w:rFonts w:cs="Times New Roman"/>
                <w:sz w:val="22"/>
                <w:szCs w:val="22"/>
              </w:rPr>
              <w:t>АПТС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D76" w:rsidRPr="00C8699E" w:rsidRDefault="00A02D76" w:rsidP="0096492C">
            <w:pPr>
              <w:pStyle w:val="af5"/>
              <w:snapToGrid w:val="0"/>
              <w:ind w:left="0"/>
              <w:jc w:val="center"/>
              <w:rPr>
                <w:rFonts w:cs="Times New Roman"/>
                <w:sz w:val="22"/>
                <w:szCs w:val="22"/>
              </w:rPr>
            </w:pPr>
            <w:r w:rsidRPr="00C8699E">
              <w:rPr>
                <w:rFonts w:cs="Times New Roman"/>
                <w:sz w:val="22"/>
                <w:szCs w:val="22"/>
              </w:rPr>
              <w:t>ТУ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D76" w:rsidRPr="00C8699E" w:rsidRDefault="00A02D76" w:rsidP="0096492C">
            <w:pPr>
              <w:pStyle w:val="af5"/>
              <w:snapToGrid w:val="0"/>
              <w:ind w:left="0"/>
              <w:jc w:val="center"/>
              <w:rPr>
                <w:rFonts w:cs="Times New Roman"/>
                <w:sz w:val="22"/>
                <w:szCs w:val="22"/>
              </w:rPr>
            </w:pPr>
            <w:r w:rsidRPr="00C8699E">
              <w:rPr>
                <w:rFonts w:cs="Times New Roman"/>
                <w:sz w:val="22"/>
                <w:szCs w:val="22"/>
              </w:rPr>
              <w:t>ТИ режимов</w:t>
            </w:r>
          </w:p>
          <w:p w:rsidR="00A02D76" w:rsidRPr="00C8699E" w:rsidRDefault="00A02D76" w:rsidP="0096492C">
            <w:pPr>
              <w:pStyle w:val="af5"/>
              <w:ind w:left="0"/>
              <w:jc w:val="center"/>
              <w:rPr>
                <w:rFonts w:cs="Times New Roman"/>
                <w:sz w:val="22"/>
                <w:szCs w:val="22"/>
              </w:rPr>
            </w:pPr>
            <w:r w:rsidRPr="00C8699E">
              <w:rPr>
                <w:rFonts w:cs="Times New Roman"/>
                <w:sz w:val="22"/>
                <w:szCs w:val="22"/>
              </w:rPr>
              <w:t>технологического оборудования (давление, температура и т.п.)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D76" w:rsidRPr="00C8699E" w:rsidRDefault="00A02D76" w:rsidP="0096492C">
            <w:pPr>
              <w:pStyle w:val="af5"/>
              <w:snapToGrid w:val="0"/>
              <w:ind w:left="0"/>
              <w:jc w:val="center"/>
              <w:rPr>
                <w:rFonts w:cs="Times New Roman"/>
                <w:sz w:val="22"/>
                <w:szCs w:val="22"/>
              </w:rPr>
            </w:pPr>
            <w:r w:rsidRPr="00C8699E">
              <w:rPr>
                <w:rFonts w:cs="Times New Roman"/>
                <w:sz w:val="22"/>
                <w:szCs w:val="22"/>
              </w:rPr>
              <w:t xml:space="preserve">ТС </w:t>
            </w:r>
            <w:proofErr w:type="spellStart"/>
            <w:r w:rsidRPr="00C8699E">
              <w:rPr>
                <w:rFonts w:cs="Times New Roman"/>
                <w:sz w:val="22"/>
                <w:szCs w:val="22"/>
              </w:rPr>
              <w:t>общестанционные</w:t>
            </w:r>
            <w:proofErr w:type="spellEnd"/>
          </w:p>
        </w:tc>
      </w:tr>
      <w:tr w:rsidR="00A02D76" w:rsidRPr="00C8699E" w:rsidTr="00CD2C9C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8699E" w:rsidRDefault="00A02D76" w:rsidP="00D42BCE">
            <w:pPr>
              <w:pStyle w:val="af5"/>
              <w:snapToGrid w:val="0"/>
              <w:ind w:left="57"/>
              <w:rPr>
                <w:rFonts w:cs="Times New Roman"/>
                <w:sz w:val="22"/>
                <w:szCs w:val="22"/>
              </w:rPr>
            </w:pPr>
            <w:r w:rsidRPr="00E2330D">
              <w:rPr>
                <w:rFonts w:cs="Times New Roman"/>
                <w:sz w:val="22"/>
                <w:szCs w:val="22"/>
              </w:rPr>
              <w:t>ПС 110/35/10</w:t>
            </w:r>
            <w:r w:rsidRPr="00C8699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C8699E">
              <w:rPr>
                <w:rFonts w:cs="Times New Roman"/>
                <w:sz w:val="22"/>
                <w:szCs w:val="22"/>
              </w:rPr>
              <w:t>кВ</w:t>
            </w:r>
            <w:proofErr w:type="spellEnd"/>
            <w:r w:rsidR="00D42BCE">
              <w:rPr>
                <w:rFonts w:cs="Times New Roman"/>
                <w:sz w:val="22"/>
                <w:szCs w:val="22"/>
              </w:rPr>
              <w:t xml:space="preserve"> Кантемировка</w:t>
            </w:r>
            <w:r w:rsidRPr="00C8699E">
              <w:rPr>
                <w:rFonts w:cs="Times New Roman"/>
                <w:sz w:val="22"/>
                <w:szCs w:val="22"/>
              </w:rPr>
              <w:t xml:space="preserve"> в </w:t>
            </w:r>
            <w:proofErr w:type="spellStart"/>
            <w:r w:rsidRPr="00C8699E">
              <w:rPr>
                <w:rFonts w:cs="Times New Roman"/>
                <w:sz w:val="22"/>
                <w:szCs w:val="22"/>
              </w:rPr>
              <w:t>т.ч</w:t>
            </w:r>
            <w:proofErr w:type="spellEnd"/>
            <w:r w:rsidRPr="00C8699E">
              <w:rPr>
                <w:rFonts w:cs="Times New Roman"/>
                <w:sz w:val="22"/>
                <w:szCs w:val="22"/>
              </w:rPr>
              <w:t>.: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8699E" w:rsidRDefault="00A02D76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8699E" w:rsidRDefault="00A02D76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8699E" w:rsidRDefault="00A02D76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8699E" w:rsidRDefault="00A02D76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8699E" w:rsidRDefault="00A02D76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02D76" w:rsidRPr="00C8699E" w:rsidRDefault="00A02D76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  <w:r w:rsidRPr="00CD2C9C">
              <w:rPr>
                <w:rFonts w:cs="Times New Roman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  <w:sz w:val="22"/>
                <w:szCs w:val="22"/>
              </w:rPr>
            </w:pPr>
            <w:r w:rsidRPr="00CD2C9C">
              <w:rPr>
                <w:rFonts w:cs="Times New Roman"/>
                <w:sz w:val="22"/>
                <w:szCs w:val="22"/>
              </w:rPr>
              <w:t>2</w:t>
            </w:r>
          </w:p>
        </w:tc>
      </w:tr>
      <w:tr w:rsidR="00A02D76" w:rsidRPr="00C8699E" w:rsidTr="00CD2C9C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8699E" w:rsidRDefault="00A02D76" w:rsidP="0096492C">
            <w:pPr>
              <w:pStyle w:val="af5"/>
              <w:snapToGrid w:val="0"/>
              <w:ind w:left="513"/>
              <w:rPr>
                <w:rFonts w:cs="Times New Roman"/>
              </w:rPr>
            </w:pPr>
            <w:r w:rsidRPr="00C8699E">
              <w:rPr>
                <w:rFonts w:cs="Times New Roman"/>
              </w:rPr>
              <w:t>- вводы (секция 110кВ)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  <w:r w:rsidRPr="00CD2C9C">
              <w:rPr>
                <w:rFonts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  <w:r w:rsidRPr="00CD2C9C">
              <w:rPr>
                <w:rFonts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  <w:r w:rsidRPr="00CD2C9C">
              <w:rPr>
                <w:rFonts w:cs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  <w:r w:rsidRPr="00CD2C9C">
              <w:rPr>
                <w:rFonts w:cs="Times New Roman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  <w:r w:rsidRPr="00CD2C9C">
              <w:rPr>
                <w:rFonts w:cs="Times New Roman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  <w:r w:rsidRPr="00CD2C9C">
              <w:rPr>
                <w:rFonts w:cs="Times New Roman"/>
              </w:rPr>
              <w:t>-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D76" w:rsidRPr="00CD2C9C" w:rsidRDefault="00A02D76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D76" w:rsidRPr="00CD2C9C" w:rsidRDefault="00A02D76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</w:p>
        </w:tc>
      </w:tr>
      <w:tr w:rsidR="00A02D76" w:rsidRPr="00C8699E" w:rsidTr="00CD2C9C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8699E" w:rsidRDefault="00A02D76" w:rsidP="0096492C">
            <w:pPr>
              <w:pStyle w:val="af5"/>
              <w:snapToGrid w:val="0"/>
              <w:ind w:left="513"/>
              <w:rPr>
                <w:rFonts w:cs="Times New Roman"/>
              </w:rPr>
            </w:pPr>
            <w:r w:rsidRPr="00C8699E">
              <w:rPr>
                <w:rFonts w:cs="Times New Roman"/>
              </w:rPr>
              <w:t>- присоединения (35кВ)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  <w:r w:rsidRPr="00CD2C9C">
              <w:rPr>
                <w:rFonts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  <w:r w:rsidRPr="00CD2C9C">
              <w:rPr>
                <w:rFonts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  <w:r w:rsidRPr="00CD2C9C">
              <w:rPr>
                <w:rFonts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  <w:r w:rsidRPr="00CD2C9C">
              <w:rPr>
                <w:rFonts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  <w:r w:rsidRPr="00CD2C9C">
              <w:rPr>
                <w:rFonts w:cs="Times New Roman"/>
              </w:rPr>
              <w:t>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  <w:r w:rsidRPr="00CD2C9C">
              <w:rPr>
                <w:rFonts w:cs="Times New Roman"/>
              </w:rPr>
              <w:t>7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D76" w:rsidRPr="00CD2C9C" w:rsidRDefault="00A02D76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D76" w:rsidRPr="00CD2C9C" w:rsidRDefault="00A02D76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</w:p>
        </w:tc>
      </w:tr>
      <w:tr w:rsidR="00A02D76" w:rsidRPr="00C8699E" w:rsidTr="00CD2C9C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8699E" w:rsidRDefault="00A02D76" w:rsidP="0096492C">
            <w:pPr>
              <w:pStyle w:val="af5"/>
              <w:snapToGrid w:val="0"/>
              <w:ind w:left="513"/>
              <w:rPr>
                <w:rFonts w:cs="Times New Roman"/>
              </w:rPr>
            </w:pPr>
            <w:r w:rsidRPr="00C8699E">
              <w:rPr>
                <w:rFonts w:cs="Times New Roman"/>
              </w:rPr>
              <w:t>- присоединения (10кВ)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  <w:r w:rsidRPr="00CD2C9C">
              <w:rPr>
                <w:rFonts w:cs="Times New Roman"/>
              </w:rPr>
              <w:t>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  <w:r w:rsidRPr="00CD2C9C">
              <w:rPr>
                <w:rFonts w:cs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  <w:r w:rsidRPr="00CD2C9C">
              <w:rPr>
                <w:rFonts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  <w:r w:rsidRPr="00CD2C9C">
              <w:rPr>
                <w:rFonts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  <w:r w:rsidRPr="00CD2C9C">
              <w:rPr>
                <w:rFonts w:cs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  <w:r w:rsidRPr="00CD2C9C">
              <w:rPr>
                <w:rFonts w:cs="Times New Roman"/>
              </w:rPr>
              <w:t>17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D76" w:rsidRPr="00CD2C9C" w:rsidRDefault="00A02D76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D76" w:rsidRPr="00CD2C9C" w:rsidRDefault="00A02D76" w:rsidP="0096492C">
            <w:pPr>
              <w:pStyle w:val="af5"/>
              <w:snapToGrid w:val="0"/>
              <w:ind w:left="0"/>
              <w:jc w:val="center"/>
              <w:rPr>
                <w:rFonts w:cs="Times New Roman"/>
              </w:rPr>
            </w:pPr>
          </w:p>
        </w:tc>
      </w:tr>
      <w:tr w:rsidR="00A02D76" w:rsidRPr="00C8699E" w:rsidTr="00CD2C9C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8699E" w:rsidRDefault="00A02D76" w:rsidP="0096492C">
            <w:pPr>
              <w:pStyle w:val="af5"/>
              <w:snapToGrid w:val="0"/>
              <w:ind w:left="513"/>
              <w:rPr>
                <w:rFonts w:cs="Times New Roman"/>
                <w:b/>
              </w:rPr>
            </w:pPr>
            <w:r w:rsidRPr="00C8699E">
              <w:rPr>
                <w:rFonts w:cs="Times New Roman"/>
                <w:b/>
              </w:rPr>
              <w:t>Итого: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  <w:b/>
              </w:rPr>
            </w:pPr>
            <w:r w:rsidRPr="00CD2C9C">
              <w:rPr>
                <w:rFonts w:cs="Times New Roman"/>
                <w:b/>
              </w:rPr>
              <w:t>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  <w:b/>
              </w:rPr>
            </w:pPr>
            <w:r w:rsidRPr="00CD2C9C">
              <w:rPr>
                <w:rFonts w:cs="Times New Roman"/>
                <w:b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  <w:b/>
              </w:rPr>
            </w:pPr>
            <w:r w:rsidRPr="00CD2C9C">
              <w:rPr>
                <w:rFonts w:cs="Times New Roman"/>
                <w:b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  <w:b/>
              </w:rPr>
            </w:pPr>
            <w:r w:rsidRPr="00CD2C9C">
              <w:rPr>
                <w:rFonts w:cs="Times New Roman"/>
                <w:b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  <w:b/>
              </w:rPr>
            </w:pPr>
            <w:r w:rsidRPr="00CD2C9C">
              <w:rPr>
                <w:rFonts w:cs="Times New Roman"/>
                <w:b/>
              </w:rPr>
              <w:t>141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  <w:b/>
              </w:rPr>
            </w:pPr>
            <w:r w:rsidRPr="00CD2C9C">
              <w:rPr>
                <w:rFonts w:cs="Times New Roman"/>
                <w:b/>
              </w:rP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  <w:b/>
              </w:rPr>
            </w:pPr>
            <w:r w:rsidRPr="00CD2C9C">
              <w:rPr>
                <w:rFonts w:cs="Times New Roman"/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D76" w:rsidRPr="00CD2C9C" w:rsidRDefault="00D42BCE" w:rsidP="0096492C">
            <w:pPr>
              <w:pStyle w:val="af5"/>
              <w:snapToGrid w:val="0"/>
              <w:ind w:left="0"/>
              <w:jc w:val="center"/>
              <w:rPr>
                <w:rFonts w:cs="Times New Roman"/>
                <w:b/>
              </w:rPr>
            </w:pPr>
            <w:r w:rsidRPr="00CD2C9C">
              <w:rPr>
                <w:rFonts w:cs="Times New Roman"/>
                <w:b/>
              </w:rPr>
              <w:t>2</w:t>
            </w:r>
          </w:p>
        </w:tc>
      </w:tr>
    </w:tbl>
    <w:p w:rsidR="00660067" w:rsidRDefault="00660067" w:rsidP="00CF286A">
      <w:pPr>
        <w:pStyle w:val="aff"/>
      </w:pPr>
    </w:p>
    <w:sectPr w:rsidR="00660067" w:rsidSect="003F7EB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34A" w:rsidRDefault="0013534A" w:rsidP="003E7018">
      <w:pPr>
        <w:spacing w:line="240" w:lineRule="auto"/>
      </w:pPr>
      <w:r>
        <w:separator/>
      </w:r>
    </w:p>
  </w:endnote>
  <w:endnote w:type="continuationSeparator" w:id="0">
    <w:p w:rsidR="0013534A" w:rsidRDefault="0013534A" w:rsidP="003E70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CFJD P+ 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34A" w:rsidRDefault="0013534A" w:rsidP="003E7018">
      <w:pPr>
        <w:spacing w:line="240" w:lineRule="auto"/>
      </w:pPr>
      <w:r>
        <w:separator/>
      </w:r>
    </w:p>
  </w:footnote>
  <w:footnote w:type="continuationSeparator" w:id="0">
    <w:p w:rsidR="0013534A" w:rsidRDefault="0013534A" w:rsidP="003E70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7028777"/>
      <w:docPartObj>
        <w:docPartGallery w:val="Page Numbers (Top of Page)"/>
        <w:docPartUnique/>
      </w:docPartObj>
    </w:sdtPr>
    <w:sdtEndPr/>
    <w:sdtContent>
      <w:p w:rsidR="007A7733" w:rsidRDefault="007A7733">
        <w:pPr>
          <w:pStyle w:val="af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BE4">
          <w:rPr>
            <w:noProof/>
          </w:rPr>
          <w:t>22</w:t>
        </w:r>
        <w:r>
          <w:fldChar w:fldCharType="end"/>
        </w:r>
      </w:p>
    </w:sdtContent>
  </w:sdt>
  <w:p w:rsidR="007A7733" w:rsidRDefault="007A7733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D33C1A0"/>
    <w:multiLevelType w:val="hybridMultilevel"/>
    <w:tmpl w:val="5DEED2B0"/>
    <w:lvl w:ilvl="0" w:tplc="3FBC6798">
      <w:start w:val="1"/>
      <w:numFmt w:val="decimal"/>
      <w:pStyle w:val="a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5268EC5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89"/>
    <w:multiLevelType w:val="singleLevel"/>
    <w:tmpl w:val="CE8C465A"/>
    <w:lvl w:ilvl="0">
      <w:start w:val="1"/>
      <w:numFmt w:val="bullet"/>
      <w:lvlText w:val=""/>
      <w:lvlJc w:val="left"/>
      <w:pPr>
        <w:tabs>
          <w:tab w:val="num" w:pos="2912"/>
        </w:tabs>
        <w:ind w:left="2912" w:hanging="360"/>
      </w:pPr>
      <w:rPr>
        <w:rFonts w:ascii="Symbol" w:hAnsi="Symbol" w:hint="default"/>
      </w:r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142"/>
        </w:tabs>
        <w:ind w:left="142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142"/>
        </w:tabs>
        <w:ind w:left="142" w:firstLine="0"/>
      </w:pPr>
    </w:lvl>
    <w:lvl w:ilvl="2">
      <w:numFmt w:val="decimal"/>
      <w:lvlText w:val="%3"/>
      <w:lvlJc w:val="left"/>
      <w:pPr>
        <w:tabs>
          <w:tab w:val="num" w:pos="142"/>
        </w:tabs>
        <w:ind w:left="142" w:firstLine="0"/>
      </w:pPr>
    </w:lvl>
    <w:lvl w:ilvl="3">
      <w:numFmt w:val="decimal"/>
      <w:lvlText w:val="%4"/>
      <w:lvlJc w:val="left"/>
      <w:pPr>
        <w:tabs>
          <w:tab w:val="num" w:pos="142"/>
        </w:tabs>
        <w:ind w:left="142" w:firstLine="0"/>
      </w:pPr>
    </w:lvl>
    <w:lvl w:ilvl="4">
      <w:numFmt w:val="decimal"/>
      <w:lvlText w:val="%5"/>
      <w:lvlJc w:val="left"/>
      <w:pPr>
        <w:tabs>
          <w:tab w:val="num" w:pos="142"/>
        </w:tabs>
        <w:ind w:left="142" w:firstLine="0"/>
      </w:pPr>
    </w:lvl>
    <w:lvl w:ilvl="5">
      <w:numFmt w:val="decimal"/>
      <w:lvlText w:val="%6"/>
      <w:lvlJc w:val="left"/>
      <w:pPr>
        <w:tabs>
          <w:tab w:val="num" w:pos="142"/>
        </w:tabs>
        <w:ind w:left="142" w:firstLine="0"/>
      </w:pPr>
    </w:lvl>
    <w:lvl w:ilvl="6">
      <w:numFmt w:val="decimal"/>
      <w:lvlText w:val="%7"/>
      <w:lvlJc w:val="left"/>
      <w:pPr>
        <w:tabs>
          <w:tab w:val="num" w:pos="142"/>
        </w:tabs>
        <w:ind w:left="142" w:firstLine="0"/>
      </w:pPr>
    </w:lvl>
    <w:lvl w:ilvl="7">
      <w:numFmt w:val="decimal"/>
      <w:lvlText w:val="%8"/>
      <w:lvlJc w:val="left"/>
      <w:pPr>
        <w:tabs>
          <w:tab w:val="num" w:pos="142"/>
        </w:tabs>
        <w:ind w:left="142" w:firstLine="0"/>
      </w:pPr>
    </w:lvl>
    <w:lvl w:ilvl="8">
      <w:numFmt w:val="decimal"/>
      <w:lvlText w:val="%9"/>
      <w:lvlJc w:val="left"/>
      <w:pPr>
        <w:tabs>
          <w:tab w:val="num" w:pos="142"/>
        </w:tabs>
        <w:ind w:left="142" w:firstLine="0"/>
      </w:pPr>
    </w:lvl>
  </w:abstractNum>
  <w:abstractNum w:abstractNumId="5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</w:abstractNum>
  <w:abstractNum w:abstractNumId="6" w15:restartNumberingAfterBreak="0">
    <w:nsid w:val="00000016"/>
    <w:multiLevelType w:val="multilevel"/>
    <w:tmpl w:val="00000016"/>
    <w:name w:val="WW8Num30"/>
    <w:lvl w:ilvl="0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000A326C"/>
    <w:multiLevelType w:val="multilevel"/>
    <w:tmpl w:val="6FDA6744"/>
    <w:lvl w:ilvl="0">
      <w:start w:val="1"/>
      <w:numFmt w:val="decimal"/>
      <w:pStyle w:val="a0"/>
      <w:isLgl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  <w:rPr>
        <w:rFonts w:hint="default"/>
      </w:r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  <w:rPr>
        <w:rFonts w:hint="default"/>
      </w:rPr>
    </w:lvl>
  </w:abstractNum>
  <w:abstractNum w:abstractNumId="8" w15:restartNumberingAfterBreak="0">
    <w:nsid w:val="01BA701D"/>
    <w:multiLevelType w:val="multilevel"/>
    <w:tmpl w:val="AD96E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02553741"/>
    <w:multiLevelType w:val="hybridMultilevel"/>
    <w:tmpl w:val="132CCC38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0" w15:restartNumberingAfterBreak="0">
    <w:nsid w:val="041D6E83"/>
    <w:multiLevelType w:val="hybridMultilevel"/>
    <w:tmpl w:val="0DD06986"/>
    <w:lvl w:ilvl="0" w:tplc="AE3E1138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6135B"/>
    <w:multiLevelType w:val="multilevel"/>
    <w:tmpl w:val="E2A0AC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064A710B"/>
    <w:multiLevelType w:val="multilevel"/>
    <w:tmpl w:val="11240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06830C1A"/>
    <w:multiLevelType w:val="multilevel"/>
    <w:tmpl w:val="E362C2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083F7BAA"/>
    <w:multiLevelType w:val="multilevel"/>
    <w:tmpl w:val="C4AEC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09BA4A9D"/>
    <w:multiLevelType w:val="hybridMultilevel"/>
    <w:tmpl w:val="794A7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F150C6"/>
    <w:multiLevelType w:val="multilevel"/>
    <w:tmpl w:val="67E0705C"/>
    <w:lvl w:ilvl="0">
      <w:start w:val="4"/>
      <w:numFmt w:val="decimal"/>
      <w:lvlText w:val="7.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3"/>
      <w:numFmt w:val="decimal"/>
      <w:lvlText w:val="7.3.%3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0CB35894"/>
    <w:multiLevelType w:val="hybridMultilevel"/>
    <w:tmpl w:val="A73EA80E"/>
    <w:lvl w:ilvl="0" w:tplc="8C9A84B2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0DD26E1B"/>
    <w:multiLevelType w:val="hybridMultilevel"/>
    <w:tmpl w:val="B044B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E35DF5"/>
    <w:multiLevelType w:val="hybridMultilevel"/>
    <w:tmpl w:val="23FCEC88"/>
    <w:lvl w:ilvl="0" w:tplc="9B7A062C">
      <w:start w:val="1"/>
      <w:numFmt w:val="bullet"/>
      <w:pStyle w:val="2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123E0D77"/>
    <w:multiLevelType w:val="multilevel"/>
    <w:tmpl w:val="85DEFD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136A6BB5"/>
    <w:multiLevelType w:val="multilevel"/>
    <w:tmpl w:val="0204BC4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.1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.5.%4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3711AC9"/>
    <w:multiLevelType w:val="hybridMultilevel"/>
    <w:tmpl w:val="AB3E189C"/>
    <w:lvl w:ilvl="0" w:tplc="E7BA4DFC">
      <w:start w:val="1"/>
      <w:numFmt w:val="bullet"/>
      <w:pStyle w:val="20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145C3CCA"/>
    <w:multiLevelType w:val="multilevel"/>
    <w:tmpl w:val="B6BCD4C0"/>
    <w:lvl w:ilvl="0">
      <w:start w:val="1"/>
      <w:numFmt w:val="bullet"/>
      <w:lvlText w:val=""/>
      <w:lvlJc w:val="left"/>
      <w:pPr>
        <w:tabs>
          <w:tab w:val="num" w:pos="0"/>
        </w:tabs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90" w:hanging="390"/>
      </w:pPr>
      <w:rPr>
        <w:rFonts w:eastAsia="Aria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Arial"/>
      </w:rPr>
    </w:lvl>
  </w:abstractNum>
  <w:abstractNum w:abstractNumId="24" w15:restartNumberingAfterBreak="0">
    <w:nsid w:val="178A3AA6"/>
    <w:multiLevelType w:val="hybridMultilevel"/>
    <w:tmpl w:val="4C501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50380E"/>
    <w:multiLevelType w:val="hybridMultilevel"/>
    <w:tmpl w:val="D598A7EA"/>
    <w:lvl w:ilvl="0" w:tplc="89748A30">
      <w:start w:val="1"/>
      <w:numFmt w:val="decimal"/>
      <w:lvlText w:val="8.3.%1"/>
      <w:lvlJc w:val="left"/>
      <w:pPr>
        <w:ind w:left="15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6" w15:restartNumberingAfterBreak="0">
    <w:nsid w:val="19AE710B"/>
    <w:multiLevelType w:val="hybridMultilevel"/>
    <w:tmpl w:val="2306061A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 w15:restartNumberingAfterBreak="0">
    <w:nsid w:val="19FD2619"/>
    <w:multiLevelType w:val="multilevel"/>
    <w:tmpl w:val="AC7E1034"/>
    <w:lvl w:ilvl="0">
      <w:start w:val="1"/>
      <w:numFmt w:val="bullet"/>
      <w:lvlText w:val=""/>
      <w:lvlJc w:val="left"/>
      <w:pPr>
        <w:tabs>
          <w:tab w:val="num" w:pos="0"/>
        </w:tabs>
        <w:ind w:left="390" w:hanging="39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390" w:hanging="39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Arial"/>
      </w:rPr>
    </w:lvl>
  </w:abstractNum>
  <w:abstractNum w:abstractNumId="28" w15:restartNumberingAfterBreak="0">
    <w:nsid w:val="1BC511AD"/>
    <w:multiLevelType w:val="hybridMultilevel"/>
    <w:tmpl w:val="80AE04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1EC65ABA"/>
    <w:multiLevelType w:val="multilevel"/>
    <w:tmpl w:val="AD18E3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205803BA"/>
    <w:multiLevelType w:val="hybridMultilevel"/>
    <w:tmpl w:val="35B4C8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235226DD"/>
    <w:multiLevelType w:val="multilevel"/>
    <w:tmpl w:val="B838AD2C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4645C33"/>
    <w:multiLevelType w:val="hybridMultilevel"/>
    <w:tmpl w:val="CCDA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65A0E04"/>
    <w:multiLevelType w:val="hybridMultilevel"/>
    <w:tmpl w:val="ACD270B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2AA23B7F"/>
    <w:multiLevelType w:val="multilevel"/>
    <w:tmpl w:val="84E01F9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2C3C36F4"/>
    <w:multiLevelType w:val="multilevel"/>
    <w:tmpl w:val="AD18E3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E750C45"/>
    <w:multiLevelType w:val="multilevel"/>
    <w:tmpl w:val="84E01F9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7" w15:restartNumberingAfterBreak="0">
    <w:nsid w:val="2EB91FA4"/>
    <w:multiLevelType w:val="multilevel"/>
    <w:tmpl w:val="E77C2FFC"/>
    <w:lvl w:ilvl="0">
      <w:start w:val="1"/>
      <w:numFmt w:val="decimal"/>
      <w:lvlText w:val="7.%1."/>
      <w:lvlJc w:val="left"/>
      <w:pPr>
        <w:ind w:left="644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7.3.%3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EEB2990"/>
    <w:multiLevelType w:val="hybridMultilevel"/>
    <w:tmpl w:val="50903A1C"/>
    <w:lvl w:ilvl="0" w:tplc="0419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9" w15:restartNumberingAfterBreak="0">
    <w:nsid w:val="31566113"/>
    <w:multiLevelType w:val="hybridMultilevel"/>
    <w:tmpl w:val="D06EBCEE"/>
    <w:lvl w:ilvl="0" w:tplc="0419000F">
      <w:start w:val="1"/>
      <w:numFmt w:val="decimal"/>
      <w:lvlText w:val="%1.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0" w15:restartNumberingAfterBreak="0">
    <w:nsid w:val="31BC2D35"/>
    <w:multiLevelType w:val="multilevel"/>
    <w:tmpl w:val="DD48C808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39C21B0"/>
    <w:multiLevelType w:val="hybridMultilevel"/>
    <w:tmpl w:val="069AA9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3BE3AA8"/>
    <w:multiLevelType w:val="hybridMultilevel"/>
    <w:tmpl w:val="F76EE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4E85550"/>
    <w:multiLevelType w:val="multilevel"/>
    <w:tmpl w:val="93162D9C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6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5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5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63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2" w:firstLine="0"/>
      </w:pPr>
      <w:rPr>
        <w:rFonts w:hint="default"/>
      </w:rPr>
    </w:lvl>
  </w:abstractNum>
  <w:abstractNum w:abstractNumId="44" w15:restartNumberingAfterBreak="0">
    <w:nsid w:val="38490EA5"/>
    <w:multiLevelType w:val="multilevel"/>
    <w:tmpl w:val="FEA824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AC84787"/>
    <w:multiLevelType w:val="multilevel"/>
    <w:tmpl w:val="E362C2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3B4574F1"/>
    <w:multiLevelType w:val="multilevel"/>
    <w:tmpl w:val="611E1C8C"/>
    <w:lvl w:ilvl="0">
      <w:start w:val="1"/>
      <w:numFmt w:val="decimal"/>
      <w:lvlText w:val="8.4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3C1708A5"/>
    <w:multiLevelType w:val="hybridMultilevel"/>
    <w:tmpl w:val="EDAA5A86"/>
    <w:lvl w:ilvl="0" w:tplc="04190001">
      <w:start w:val="1"/>
      <w:numFmt w:val="bullet"/>
      <w:lvlText w:val=""/>
      <w:lvlJc w:val="left"/>
      <w:pPr>
        <w:ind w:left="1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8" w:hanging="360"/>
      </w:pPr>
      <w:rPr>
        <w:rFonts w:ascii="Wingdings" w:hAnsi="Wingdings" w:hint="default"/>
      </w:rPr>
    </w:lvl>
  </w:abstractNum>
  <w:abstractNum w:abstractNumId="48" w15:restartNumberingAfterBreak="0">
    <w:nsid w:val="3EE92C35"/>
    <w:multiLevelType w:val="multilevel"/>
    <w:tmpl w:val="5C5EE1D8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4632288B"/>
    <w:multiLevelType w:val="multilevel"/>
    <w:tmpl w:val="0936BA3A"/>
    <w:lvl w:ilvl="0">
      <w:start w:val="1"/>
      <w:numFmt w:val="decimal"/>
      <w:pStyle w:val="a1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a2"/>
      <w:lvlText w:val="%1.%2.%3."/>
      <w:lvlJc w:val="left"/>
      <w:pPr>
        <w:ind w:left="1224" w:hanging="504"/>
      </w:pPr>
      <w:rPr>
        <w:b w:val="0"/>
        <w:i w:val="0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8C26D31"/>
    <w:multiLevelType w:val="hybridMultilevel"/>
    <w:tmpl w:val="C2CEDA7A"/>
    <w:lvl w:ilvl="0" w:tplc="CED0B04C">
      <w:start w:val="1"/>
      <w:numFmt w:val="decimal"/>
      <w:pStyle w:val="12"/>
      <w:lvlText w:val="%1)"/>
      <w:lvlJc w:val="left"/>
      <w:pPr>
        <w:ind w:left="1418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1" w15:restartNumberingAfterBreak="0">
    <w:nsid w:val="4A600E31"/>
    <w:multiLevelType w:val="hybridMultilevel"/>
    <w:tmpl w:val="2C2E399E"/>
    <w:lvl w:ilvl="0" w:tplc="4888F272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B1A615D"/>
    <w:multiLevelType w:val="hybridMultilevel"/>
    <w:tmpl w:val="EF6E158C"/>
    <w:lvl w:ilvl="0" w:tplc="BD5E4DD2">
      <w:start w:val="1"/>
      <w:numFmt w:val="decimal"/>
      <w:lvlText w:val="8.2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4D4B0A6B"/>
    <w:multiLevelType w:val="multilevel"/>
    <w:tmpl w:val="28AA5B4C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77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54" w15:restartNumberingAfterBreak="0">
    <w:nsid w:val="51531AC2"/>
    <w:multiLevelType w:val="hybridMultilevel"/>
    <w:tmpl w:val="7332A454"/>
    <w:lvl w:ilvl="0" w:tplc="4888F272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2AA08D3"/>
    <w:multiLevelType w:val="hybridMultilevel"/>
    <w:tmpl w:val="DAE6278A"/>
    <w:lvl w:ilvl="0" w:tplc="90B055B8">
      <w:start w:val="1"/>
      <w:numFmt w:val="russianUpper"/>
      <w:pStyle w:val="a3"/>
      <w:lvlText w:val="Приложение %1"/>
      <w:lvlJc w:val="left"/>
      <w:pPr>
        <w:ind w:left="143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53151069"/>
    <w:multiLevelType w:val="hybridMultilevel"/>
    <w:tmpl w:val="83CEF56E"/>
    <w:lvl w:ilvl="0" w:tplc="BD5E4DD2">
      <w:start w:val="1"/>
      <w:numFmt w:val="decimal"/>
      <w:lvlText w:val="8.2.%1"/>
      <w:lvlJc w:val="left"/>
      <w:pPr>
        <w:ind w:left="15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7" w15:restartNumberingAfterBreak="0">
    <w:nsid w:val="53CE459A"/>
    <w:multiLevelType w:val="multilevel"/>
    <w:tmpl w:val="C4AEC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 w15:restartNumberingAfterBreak="0">
    <w:nsid w:val="53E94A38"/>
    <w:multiLevelType w:val="multilevel"/>
    <w:tmpl w:val="185A90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53F95093"/>
    <w:multiLevelType w:val="multilevel"/>
    <w:tmpl w:val="AD18E3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57453145"/>
    <w:multiLevelType w:val="multilevel"/>
    <w:tmpl w:val="5574A0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1" w15:restartNumberingAfterBreak="0">
    <w:nsid w:val="5CFA3D4E"/>
    <w:multiLevelType w:val="hybridMultilevel"/>
    <w:tmpl w:val="4F80504A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2" w15:restartNumberingAfterBreak="0">
    <w:nsid w:val="5E2D246C"/>
    <w:multiLevelType w:val="hybridMultilevel"/>
    <w:tmpl w:val="C2E8D6FE"/>
    <w:lvl w:ilvl="0" w:tplc="03346042">
      <w:start w:val="1"/>
      <w:numFmt w:val="decimal"/>
      <w:lvlText w:val="[%1]"/>
      <w:lvlJc w:val="left"/>
      <w:pPr>
        <w:ind w:left="1855" w:hanging="360"/>
      </w:pPr>
      <w:rPr>
        <w:rFonts w:hint="default"/>
      </w:rPr>
    </w:lvl>
    <w:lvl w:ilvl="1" w:tplc="19982172">
      <w:start w:val="1"/>
      <w:numFmt w:val="decimal"/>
      <w:pStyle w:val="a4"/>
      <w:lvlText w:val="[%2]"/>
      <w:lvlJc w:val="left"/>
      <w:pPr>
        <w:ind w:left="1440" w:hanging="360"/>
      </w:pPr>
      <w:rPr>
        <w:rFonts w:hint="default"/>
      </w:rPr>
    </w:lvl>
    <w:lvl w:ilvl="2" w:tplc="9754FDF4" w:tentative="1">
      <w:start w:val="1"/>
      <w:numFmt w:val="lowerRoman"/>
      <w:lvlText w:val="%3."/>
      <w:lvlJc w:val="right"/>
      <w:pPr>
        <w:ind w:left="2160" w:hanging="180"/>
      </w:pPr>
    </w:lvl>
    <w:lvl w:ilvl="3" w:tplc="FDC8AD04" w:tentative="1">
      <w:start w:val="1"/>
      <w:numFmt w:val="decimal"/>
      <w:lvlText w:val="%4."/>
      <w:lvlJc w:val="left"/>
      <w:pPr>
        <w:ind w:left="2880" w:hanging="360"/>
      </w:pPr>
    </w:lvl>
    <w:lvl w:ilvl="4" w:tplc="01C662C0" w:tentative="1">
      <w:start w:val="1"/>
      <w:numFmt w:val="lowerLetter"/>
      <w:lvlText w:val="%5."/>
      <w:lvlJc w:val="left"/>
      <w:pPr>
        <w:ind w:left="3600" w:hanging="360"/>
      </w:pPr>
    </w:lvl>
    <w:lvl w:ilvl="5" w:tplc="B7D260DC" w:tentative="1">
      <w:start w:val="1"/>
      <w:numFmt w:val="lowerRoman"/>
      <w:lvlText w:val="%6."/>
      <w:lvlJc w:val="right"/>
      <w:pPr>
        <w:ind w:left="4320" w:hanging="180"/>
      </w:pPr>
    </w:lvl>
    <w:lvl w:ilvl="6" w:tplc="5D38861C" w:tentative="1">
      <w:start w:val="1"/>
      <w:numFmt w:val="decimal"/>
      <w:lvlText w:val="%7."/>
      <w:lvlJc w:val="left"/>
      <w:pPr>
        <w:ind w:left="5040" w:hanging="360"/>
      </w:pPr>
    </w:lvl>
    <w:lvl w:ilvl="7" w:tplc="6652F338" w:tentative="1">
      <w:start w:val="1"/>
      <w:numFmt w:val="lowerLetter"/>
      <w:lvlText w:val="%8."/>
      <w:lvlJc w:val="left"/>
      <w:pPr>
        <w:ind w:left="5760" w:hanging="360"/>
      </w:pPr>
    </w:lvl>
    <w:lvl w:ilvl="8" w:tplc="3A763F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690FDF"/>
    <w:multiLevelType w:val="hybridMultilevel"/>
    <w:tmpl w:val="3EBAD44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4" w15:restartNumberingAfterBreak="0">
    <w:nsid w:val="62A63FA2"/>
    <w:multiLevelType w:val="hybridMultilevel"/>
    <w:tmpl w:val="F9245FA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3870537"/>
    <w:multiLevelType w:val="hybridMultilevel"/>
    <w:tmpl w:val="9CAAD6F8"/>
    <w:lvl w:ilvl="0" w:tplc="04190001">
      <w:start w:val="1"/>
      <w:numFmt w:val="bullet"/>
      <w:lvlText w:val=""/>
      <w:lvlJc w:val="left"/>
      <w:pPr>
        <w:ind w:left="1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8" w:hanging="360"/>
      </w:pPr>
      <w:rPr>
        <w:rFonts w:ascii="Wingdings" w:hAnsi="Wingdings" w:hint="default"/>
      </w:rPr>
    </w:lvl>
  </w:abstractNum>
  <w:abstractNum w:abstractNumId="66" w15:restartNumberingAfterBreak="0">
    <w:nsid w:val="64C950C7"/>
    <w:multiLevelType w:val="multilevel"/>
    <w:tmpl w:val="660C34DC"/>
    <w:lvl w:ilvl="0">
      <w:start w:val="1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pStyle w:val="50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67" w15:restartNumberingAfterBreak="0">
    <w:nsid w:val="69941998"/>
    <w:multiLevelType w:val="multilevel"/>
    <w:tmpl w:val="28940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58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8" w15:restartNumberingAfterBreak="0">
    <w:nsid w:val="6AFA4BD4"/>
    <w:multiLevelType w:val="multilevel"/>
    <w:tmpl w:val="5A725F1A"/>
    <w:lvl w:ilvl="0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6D4D6D67"/>
    <w:multiLevelType w:val="hybridMultilevel"/>
    <w:tmpl w:val="B2F870AA"/>
    <w:lvl w:ilvl="0" w:tplc="B17099A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0" w15:restartNumberingAfterBreak="0">
    <w:nsid w:val="6E48217C"/>
    <w:multiLevelType w:val="multilevel"/>
    <w:tmpl w:val="8DE4E9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pStyle w:val="111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1" w15:restartNumberingAfterBreak="0">
    <w:nsid w:val="6ED07117"/>
    <w:multiLevelType w:val="hybridMultilevel"/>
    <w:tmpl w:val="B47C8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D24425"/>
    <w:multiLevelType w:val="hybridMultilevel"/>
    <w:tmpl w:val="23A020F6"/>
    <w:lvl w:ilvl="0" w:tplc="774AB876">
      <w:start w:val="1"/>
      <w:numFmt w:val="decimal"/>
      <w:lvlText w:val="8.6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F1A0FD7"/>
    <w:multiLevelType w:val="hybridMultilevel"/>
    <w:tmpl w:val="754C563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4" w15:restartNumberingAfterBreak="0">
    <w:nsid w:val="6F7D66D3"/>
    <w:multiLevelType w:val="hybridMultilevel"/>
    <w:tmpl w:val="E76821CA"/>
    <w:lvl w:ilvl="0" w:tplc="CD42146E">
      <w:start w:val="1"/>
      <w:numFmt w:val="russianUpper"/>
      <w:pStyle w:val="a5"/>
      <w:lvlText w:val="Приложение 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 w15:restartNumberingAfterBreak="0">
    <w:nsid w:val="70AA0681"/>
    <w:multiLevelType w:val="multilevel"/>
    <w:tmpl w:val="D35C155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75F20D2D"/>
    <w:multiLevelType w:val="multilevel"/>
    <w:tmpl w:val="59D6F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7" w15:restartNumberingAfterBreak="0">
    <w:nsid w:val="76822173"/>
    <w:multiLevelType w:val="multilevel"/>
    <w:tmpl w:val="DC566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58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8" w15:restartNumberingAfterBreak="0">
    <w:nsid w:val="795A370A"/>
    <w:multiLevelType w:val="hybridMultilevel"/>
    <w:tmpl w:val="7576B05C"/>
    <w:lvl w:ilvl="0" w:tplc="4888F272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A211F03"/>
    <w:multiLevelType w:val="hybridMultilevel"/>
    <w:tmpl w:val="DBF00E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0" w15:restartNumberingAfterBreak="0">
    <w:nsid w:val="7AF135EF"/>
    <w:multiLevelType w:val="multilevel"/>
    <w:tmpl w:val="E850CA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 w15:restartNumberingAfterBreak="0">
    <w:nsid w:val="7C646492"/>
    <w:multiLevelType w:val="multilevel"/>
    <w:tmpl w:val="D9FAF310"/>
    <w:lvl w:ilvl="0">
      <w:start w:val="1"/>
      <w:numFmt w:val="decimal"/>
      <w:lvlText w:val="8.1.%1"/>
      <w:lvlJc w:val="left"/>
      <w:pPr>
        <w:tabs>
          <w:tab w:val="num" w:pos="710"/>
        </w:tabs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7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71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71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71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71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7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710"/>
        </w:tabs>
        <w:ind w:left="6830" w:hanging="180"/>
      </w:pPr>
    </w:lvl>
  </w:abstractNum>
  <w:abstractNum w:abstractNumId="82" w15:restartNumberingAfterBreak="0">
    <w:nsid w:val="7CD301A1"/>
    <w:multiLevelType w:val="multilevel"/>
    <w:tmpl w:val="B6BCD4C0"/>
    <w:lvl w:ilvl="0">
      <w:start w:val="1"/>
      <w:numFmt w:val="bullet"/>
      <w:lvlText w:val=""/>
      <w:lvlJc w:val="left"/>
      <w:pPr>
        <w:tabs>
          <w:tab w:val="num" w:pos="0"/>
        </w:tabs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90" w:hanging="390"/>
      </w:pPr>
      <w:rPr>
        <w:rFonts w:eastAsia="Aria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Arial"/>
      </w:rPr>
    </w:lvl>
  </w:abstractNum>
  <w:abstractNum w:abstractNumId="83" w15:restartNumberingAfterBreak="0">
    <w:nsid w:val="7DDE7486"/>
    <w:multiLevelType w:val="multilevel"/>
    <w:tmpl w:val="05A61B6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4" w15:restartNumberingAfterBreak="0">
    <w:nsid w:val="7F925E57"/>
    <w:multiLevelType w:val="hybridMultilevel"/>
    <w:tmpl w:val="15BC3F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60"/>
  </w:num>
  <w:num w:numId="4">
    <w:abstractNumId w:val="63"/>
  </w:num>
  <w:num w:numId="5">
    <w:abstractNumId w:val="23"/>
  </w:num>
  <w:num w:numId="6">
    <w:abstractNumId w:val="82"/>
  </w:num>
  <w:num w:numId="7">
    <w:abstractNumId w:val="27"/>
  </w:num>
  <w:num w:numId="8">
    <w:abstractNumId w:val="11"/>
  </w:num>
  <w:num w:numId="9">
    <w:abstractNumId w:val="78"/>
  </w:num>
  <w:num w:numId="10">
    <w:abstractNumId w:val="54"/>
  </w:num>
  <w:num w:numId="11">
    <w:abstractNumId w:val="51"/>
  </w:num>
  <w:num w:numId="12">
    <w:abstractNumId w:val="84"/>
  </w:num>
  <w:num w:numId="13">
    <w:abstractNumId w:val="5"/>
  </w:num>
  <w:num w:numId="14">
    <w:abstractNumId w:val="6"/>
  </w:num>
  <w:num w:numId="15">
    <w:abstractNumId w:val="34"/>
  </w:num>
  <w:num w:numId="16">
    <w:abstractNumId w:val="40"/>
  </w:num>
  <w:num w:numId="17">
    <w:abstractNumId w:val="36"/>
  </w:num>
  <w:num w:numId="18">
    <w:abstractNumId w:val="38"/>
  </w:num>
  <w:num w:numId="19">
    <w:abstractNumId w:val="83"/>
  </w:num>
  <w:num w:numId="20">
    <w:abstractNumId w:val="75"/>
  </w:num>
  <w:num w:numId="21">
    <w:abstractNumId w:val="24"/>
  </w:num>
  <w:num w:numId="22">
    <w:abstractNumId w:val="32"/>
  </w:num>
  <w:num w:numId="23">
    <w:abstractNumId w:val="31"/>
  </w:num>
  <w:num w:numId="24">
    <w:abstractNumId w:val="16"/>
  </w:num>
  <w:num w:numId="25">
    <w:abstractNumId w:val="37"/>
  </w:num>
  <w:num w:numId="26">
    <w:abstractNumId w:val="81"/>
  </w:num>
  <w:num w:numId="27">
    <w:abstractNumId w:val="61"/>
  </w:num>
  <w:num w:numId="28">
    <w:abstractNumId w:val="69"/>
  </w:num>
  <w:num w:numId="29">
    <w:abstractNumId w:val="17"/>
  </w:num>
  <w:num w:numId="30">
    <w:abstractNumId w:val="64"/>
  </w:num>
  <w:num w:numId="31">
    <w:abstractNumId w:val="76"/>
  </w:num>
  <w:num w:numId="32">
    <w:abstractNumId w:val="57"/>
  </w:num>
  <w:num w:numId="33">
    <w:abstractNumId w:val="14"/>
  </w:num>
  <w:num w:numId="34">
    <w:abstractNumId w:val="20"/>
  </w:num>
  <w:num w:numId="35">
    <w:abstractNumId w:val="28"/>
  </w:num>
  <w:num w:numId="36">
    <w:abstractNumId w:val="56"/>
  </w:num>
  <w:num w:numId="37">
    <w:abstractNumId w:val="71"/>
  </w:num>
  <w:num w:numId="38">
    <w:abstractNumId w:val="41"/>
  </w:num>
  <w:num w:numId="39">
    <w:abstractNumId w:val="46"/>
  </w:num>
  <w:num w:numId="40">
    <w:abstractNumId w:val="26"/>
  </w:num>
  <w:num w:numId="41">
    <w:abstractNumId w:val="30"/>
  </w:num>
  <w:num w:numId="42">
    <w:abstractNumId w:val="73"/>
  </w:num>
  <w:num w:numId="43">
    <w:abstractNumId w:val="13"/>
  </w:num>
  <w:num w:numId="44">
    <w:abstractNumId w:val="79"/>
  </w:num>
  <w:num w:numId="45">
    <w:abstractNumId w:val="25"/>
  </w:num>
  <w:num w:numId="46">
    <w:abstractNumId w:val="45"/>
  </w:num>
  <w:num w:numId="47">
    <w:abstractNumId w:val="72"/>
  </w:num>
  <w:num w:numId="48">
    <w:abstractNumId w:val="68"/>
  </w:num>
  <w:num w:numId="49">
    <w:abstractNumId w:val="4"/>
  </w:num>
  <w:num w:numId="50">
    <w:abstractNumId w:val="52"/>
  </w:num>
  <w:num w:numId="51">
    <w:abstractNumId w:val="33"/>
  </w:num>
  <w:num w:numId="52">
    <w:abstractNumId w:val="44"/>
  </w:num>
  <w:num w:numId="53">
    <w:abstractNumId w:val="58"/>
  </w:num>
  <w:num w:numId="54">
    <w:abstractNumId w:val="80"/>
  </w:num>
  <w:num w:numId="55">
    <w:abstractNumId w:val="18"/>
  </w:num>
  <w:num w:numId="56">
    <w:abstractNumId w:val="15"/>
  </w:num>
  <w:num w:numId="57">
    <w:abstractNumId w:val="42"/>
  </w:num>
  <w:num w:numId="58">
    <w:abstractNumId w:val="8"/>
  </w:num>
  <w:num w:numId="59">
    <w:abstractNumId w:val="22"/>
  </w:num>
  <w:num w:numId="60">
    <w:abstractNumId w:val="59"/>
  </w:num>
  <w:num w:numId="61">
    <w:abstractNumId w:val="35"/>
  </w:num>
  <w:num w:numId="62">
    <w:abstractNumId w:val="29"/>
  </w:num>
  <w:num w:numId="63">
    <w:abstractNumId w:val="1"/>
  </w:num>
  <w:num w:numId="64">
    <w:abstractNumId w:val="70"/>
  </w:num>
  <w:num w:numId="65">
    <w:abstractNumId w:val="0"/>
  </w:num>
  <w:num w:numId="66">
    <w:abstractNumId w:val="49"/>
  </w:num>
  <w:num w:numId="67">
    <w:abstractNumId w:val="10"/>
  </w:num>
  <w:num w:numId="68">
    <w:abstractNumId w:val="66"/>
  </w:num>
  <w:num w:numId="69">
    <w:abstractNumId w:val="48"/>
  </w:num>
  <w:num w:numId="70">
    <w:abstractNumId w:val="62"/>
  </w:num>
  <w:num w:numId="71">
    <w:abstractNumId w:val="50"/>
  </w:num>
  <w:num w:numId="72">
    <w:abstractNumId w:val="19"/>
  </w:num>
  <w:num w:numId="73">
    <w:abstractNumId w:val="43"/>
  </w:num>
  <w:num w:numId="74">
    <w:abstractNumId w:val="55"/>
  </w:num>
  <w:num w:numId="75">
    <w:abstractNumId w:val="7"/>
  </w:num>
  <w:num w:numId="76">
    <w:abstractNumId w:val="74"/>
  </w:num>
  <w:num w:numId="77">
    <w:abstractNumId w:val="2"/>
  </w:num>
  <w:num w:numId="78">
    <w:abstractNumId w:val="12"/>
  </w:num>
  <w:num w:numId="79">
    <w:abstractNumId w:val="53"/>
  </w:num>
  <w:num w:numId="80">
    <w:abstractNumId w:val="67"/>
  </w:num>
  <w:num w:numId="81">
    <w:abstractNumId w:val="47"/>
  </w:num>
  <w:num w:numId="82">
    <w:abstractNumId w:val="65"/>
  </w:num>
  <w:num w:numId="83">
    <w:abstractNumId w:val="39"/>
  </w:num>
  <w:num w:numId="84">
    <w:abstractNumId w:val="9"/>
  </w:num>
  <w:num w:numId="85">
    <w:abstractNumId w:val="7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813"/>
    <w:rsid w:val="00005450"/>
    <w:rsid w:val="00006DC6"/>
    <w:rsid w:val="000215AA"/>
    <w:rsid w:val="00024097"/>
    <w:rsid w:val="00027E28"/>
    <w:rsid w:val="00035994"/>
    <w:rsid w:val="00041030"/>
    <w:rsid w:val="000429AB"/>
    <w:rsid w:val="00044C05"/>
    <w:rsid w:val="00047461"/>
    <w:rsid w:val="0005397E"/>
    <w:rsid w:val="00054EF6"/>
    <w:rsid w:val="00067709"/>
    <w:rsid w:val="00074F5D"/>
    <w:rsid w:val="0008333D"/>
    <w:rsid w:val="000943DE"/>
    <w:rsid w:val="00097C27"/>
    <w:rsid w:val="000A1229"/>
    <w:rsid w:val="000A3EC6"/>
    <w:rsid w:val="000A5CE4"/>
    <w:rsid w:val="000B0C68"/>
    <w:rsid w:val="000C340B"/>
    <w:rsid w:val="000C5B7A"/>
    <w:rsid w:val="000D1814"/>
    <w:rsid w:val="000D2B5E"/>
    <w:rsid w:val="000E2CB8"/>
    <w:rsid w:val="000E615D"/>
    <w:rsid w:val="00100A85"/>
    <w:rsid w:val="00102ED3"/>
    <w:rsid w:val="00105F88"/>
    <w:rsid w:val="001164A6"/>
    <w:rsid w:val="001278D6"/>
    <w:rsid w:val="0013534A"/>
    <w:rsid w:val="00135D34"/>
    <w:rsid w:val="00137CCB"/>
    <w:rsid w:val="00155C1E"/>
    <w:rsid w:val="00166647"/>
    <w:rsid w:val="00166FE0"/>
    <w:rsid w:val="00177468"/>
    <w:rsid w:val="00182A48"/>
    <w:rsid w:val="00192728"/>
    <w:rsid w:val="0019418C"/>
    <w:rsid w:val="001A07B5"/>
    <w:rsid w:val="001A5081"/>
    <w:rsid w:val="001D43F6"/>
    <w:rsid w:val="00201E48"/>
    <w:rsid w:val="00204DE3"/>
    <w:rsid w:val="00215FAA"/>
    <w:rsid w:val="002236A8"/>
    <w:rsid w:val="00234A93"/>
    <w:rsid w:val="00237858"/>
    <w:rsid w:val="00260398"/>
    <w:rsid w:val="0026352E"/>
    <w:rsid w:val="00280881"/>
    <w:rsid w:val="00283687"/>
    <w:rsid w:val="002A2EBD"/>
    <w:rsid w:val="002C5F79"/>
    <w:rsid w:val="002E02ED"/>
    <w:rsid w:val="002E6BCD"/>
    <w:rsid w:val="0030570B"/>
    <w:rsid w:val="00307200"/>
    <w:rsid w:val="00311E3C"/>
    <w:rsid w:val="003323EE"/>
    <w:rsid w:val="00356387"/>
    <w:rsid w:val="00356EC7"/>
    <w:rsid w:val="00357744"/>
    <w:rsid w:val="003819BD"/>
    <w:rsid w:val="0038346E"/>
    <w:rsid w:val="003879B9"/>
    <w:rsid w:val="0039580B"/>
    <w:rsid w:val="003B0367"/>
    <w:rsid w:val="003C2A44"/>
    <w:rsid w:val="003C5E03"/>
    <w:rsid w:val="003C6149"/>
    <w:rsid w:val="003C707D"/>
    <w:rsid w:val="003E7018"/>
    <w:rsid w:val="003F3403"/>
    <w:rsid w:val="003F3DD6"/>
    <w:rsid w:val="003F7EB0"/>
    <w:rsid w:val="004115A6"/>
    <w:rsid w:val="00417EC6"/>
    <w:rsid w:val="004233CB"/>
    <w:rsid w:val="00432619"/>
    <w:rsid w:val="00443F27"/>
    <w:rsid w:val="00462127"/>
    <w:rsid w:val="004631A9"/>
    <w:rsid w:val="00480024"/>
    <w:rsid w:val="004833AA"/>
    <w:rsid w:val="0048555E"/>
    <w:rsid w:val="00485FA9"/>
    <w:rsid w:val="004A1A24"/>
    <w:rsid w:val="004A2837"/>
    <w:rsid w:val="004B1E8F"/>
    <w:rsid w:val="004C45D2"/>
    <w:rsid w:val="004D13CB"/>
    <w:rsid w:val="004D30DB"/>
    <w:rsid w:val="004F2CE8"/>
    <w:rsid w:val="004F6A99"/>
    <w:rsid w:val="00510272"/>
    <w:rsid w:val="00517F71"/>
    <w:rsid w:val="005369B0"/>
    <w:rsid w:val="005605E6"/>
    <w:rsid w:val="005755DD"/>
    <w:rsid w:val="00577ACC"/>
    <w:rsid w:val="00577AEE"/>
    <w:rsid w:val="005844E4"/>
    <w:rsid w:val="00594733"/>
    <w:rsid w:val="005A3084"/>
    <w:rsid w:val="005A5ACB"/>
    <w:rsid w:val="005B217E"/>
    <w:rsid w:val="005C3887"/>
    <w:rsid w:val="005D2CD4"/>
    <w:rsid w:val="005E5041"/>
    <w:rsid w:val="005F0EB0"/>
    <w:rsid w:val="00600B9B"/>
    <w:rsid w:val="006044EE"/>
    <w:rsid w:val="006101FC"/>
    <w:rsid w:val="006209DD"/>
    <w:rsid w:val="00633882"/>
    <w:rsid w:val="0064300D"/>
    <w:rsid w:val="00660067"/>
    <w:rsid w:val="006629C0"/>
    <w:rsid w:val="00665B34"/>
    <w:rsid w:val="0067400D"/>
    <w:rsid w:val="006775BF"/>
    <w:rsid w:val="00697036"/>
    <w:rsid w:val="006A2180"/>
    <w:rsid w:val="006B5D87"/>
    <w:rsid w:val="006B73B8"/>
    <w:rsid w:val="006C5D60"/>
    <w:rsid w:val="006D4728"/>
    <w:rsid w:val="006E31D2"/>
    <w:rsid w:val="006E6702"/>
    <w:rsid w:val="006F3BA0"/>
    <w:rsid w:val="006F49D9"/>
    <w:rsid w:val="00711A00"/>
    <w:rsid w:val="00712A4C"/>
    <w:rsid w:val="00713274"/>
    <w:rsid w:val="00744813"/>
    <w:rsid w:val="00750E17"/>
    <w:rsid w:val="007511EB"/>
    <w:rsid w:val="00793E22"/>
    <w:rsid w:val="0079750C"/>
    <w:rsid w:val="007A0A00"/>
    <w:rsid w:val="007A2AA7"/>
    <w:rsid w:val="007A4294"/>
    <w:rsid w:val="007A7733"/>
    <w:rsid w:val="007B5700"/>
    <w:rsid w:val="007B650E"/>
    <w:rsid w:val="007C6BFF"/>
    <w:rsid w:val="007D2002"/>
    <w:rsid w:val="00811F13"/>
    <w:rsid w:val="00816D58"/>
    <w:rsid w:val="00831604"/>
    <w:rsid w:val="00840952"/>
    <w:rsid w:val="00843BD4"/>
    <w:rsid w:val="00854DB8"/>
    <w:rsid w:val="00860F3B"/>
    <w:rsid w:val="00861032"/>
    <w:rsid w:val="0086190E"/>
    <w:rsid w:val="0087195C"/>
    <w:rsid w:val="00893BE4"/>
    <w:rsid w:val="008A11C3"/>
    <w:rsid w:val="008A3EAB"/>
    <w:rsid w:val="008A64DE"/>
    <w:rsid w:val="008A678F"/>
    <w:rsid w:val="008C1D6D"/>
    <w:rsid w:val="008C6CA8"/>
    <w:rsid w:val="008D3E1D"/>
    <w:rsid w:val="008F0F19"/>
    <w:rsid w:val="00920A66"/>
    <w:rsid w:val="00946CC6"/>
    <w:rsid w:val="00950F78"/>
    <w:rsid w:val="00960ED3"/>
    <w:rsid w:val="0096492C"/>
    <w:rsid w:val="00973144"/>
    <w:rsid w:val="00973EF8"/>
    <w:rsid w:val="00993720"/>
    <w:rsid w:val="00993A56"/>
    <w:rsid w:val="00993CC8"/>
    <w:rsid w:val="009B64EF"/>
    <w:rsid w:val="009D49AD"/>
    <w:rsid w:val="009E6DF0"/>
    <w:rsid w:val="00A02D76"/>
    <w:rsid w:val="00A15CF6"/>
    <w:rsid w:val="00A3556F"/>
    <w:rsid w:val="00A450C5"/>
    <w:rsid w:val="00A63659"/>
    <w:rsid w:val="00A6752C"/>
    <w:rsid w:val="00A710DA"/>
    <w:rsid w:val="00A94325"/>
    <w:rsid w:val="00AA0795"/>
    <w:rsid w:val="00AA3690"/>
    <w:rsid w:val="00AB498E"/>
    <w:rsid w:val="00AC1E97"/>
    <w:rsid w:val="00AC3FB0"/>
    <w:rsid w:val="00AC578B"/>
    <w:rsid w:val="00AD3660"/>
    <w:rsid w:val="00AD44F8"/>
    <w:rsid w:val="00B15A46"/>
    <w:rsid w:val="00B275A3"/>
    <w:rsid w:val="00B27801"/>
    <w:rsid w:val="00B441D4"/>
    <w:rsid w:val="00B450EC"/>
    <w:rsid w:val="00B52291"/>
    <w:rsid w:val="00B568F9"/>
    <w:rsid w:val="00B763E9"/>
    <w:rsid w:val="00B87123"/>
    <w:rsid w:val="00B90A20"/>
    <w:rsid w:val="00B92CCE"/>
    <w:rsid w:val="00BA29B5"/>
    <w:rsid w:val="00BB4C51"/>
    <w:rsid w:val="00BD4EC2"/>
    <w:rsid w:val="00BE6D49"/>
    <w:rsid w:val="00C1372B"/>
    <w:rsid w:val="00C14756"/>
    <w:rsid w:val="00C322D8"/>
    <w:rsid w:val="00C42853"/>
    <w:rsid w:val="00C55013"/>
    <w:rsid w:val="00C55446"/>
    <w:rsid w:val="00C8121E"/>
    <w:rsid w:val="00CA3A8D"/>
    <w:rsid w:val="00CB333D"/>
    <w:rsid w:val="00CC4CE0"/>
    <w:rsid w:val="00CD2C9C"/>
    <w:rsid w:val="00CD3538"/>
    <w:rsid w:val="00CD5D49"/>
    <w:rsid w:val="00CE64FA"/>
    <w:rsid w:val="00CF286A"/>
    <w:rsid w:val="00CF7130"/>
    <w:rsid w:val="00D0165F"/>
    <w:rsid w:val="00D25A90"/>
    <w:rsid w:val="00D25B30"/>
    <w:rsid w:val="00D33575"/>
    <w:rsid w:val="00D33EEC"/>
    <w:rsid w:val="00D368E6"/>
    <w:rsid w:val="00D42BCE"/>
    <w:rsid w:val="00D45803"/>
    <w:rsid w:val="00D50984"/>
    <w:rsid w:val="00D63562"/>
    <w:rsid w:val="00D75E0B"/>
    <w:rsid w:val="00D806EF"/>
    <w:rsid w:val="00D8671A"/>
    <w:rsid w:val="00D935D3"/>
    <w:rsid w:val="00DA0FF1"/>
    <w:rsid w:val="00DA1564"/>
    <w:rsid w:val="00DB59E0"/>
    <w:rsid w:val="00DB73C8"/>
    <w:rsid w:val="00DC6CDD"/>
    <w:rsid w:val="00DD090C"/>
    <w:rsid w:val="00DF4FC5"/>
    <w:rsid w:val="00E11CC8"/>
    <w:rsid w:val="00E164AB"/>
    <w:rsid w:val="00E2330D"/>
    <w:rsid w:val="00E4712F"/>
    <w:rsid w:val="00E6099D"/>
    <w:rsid w:val="00E61507"/>
    <w:rsid w:val="00E65A4B"/>
    <w:rsid w:val="00E81352"/>
    <w:rsid w:val="00E81BDA"/>
    <w:rsid w:val="00E81FEF"/>
    <w:rsid w:val="00E862C8"/>
    <w:rsid w:val="00E93541"/>
    <w:rsid w:val="00EA79E9"/>
    <w:rsid w:val="00EC02E9"/>
    <w:rsid w:val="00EC4AF8"/>
    <w:rsid w:val="00EC6EA2"/>
    <w:rsid w:val="00ED3625"/>
    <w:rsid w:val="00ED707E"/>
    <w:rsid w:val="00EE24A1"/>
    <w:rsid w:val="00F1030E"/>
    <w:rsid w:val="00F27EE3"/>
    <w:rsid w:val="00F40024"/>
    <w:rsid w:val="00F400E0"/>
    <w:rsid w:val="00F4475C"/>
    <w:rsid w:val="00F61467"/>
    <w:rsid w:val="00F647E1"/>
    <w:rsid w:val="00F700FC"/>
    <w:rsid w:val="00F76E18"/>
    <w:rsid w:val="00F8234B"/>
    <w:rsid w:val="00F87C7B"/>
    <w:rsid w:val="00FB602C"/>
    <w:rsid w:val="00FB7114"/>
    <w:rsid w:val="00FC178E"/>
    <w:rsid w:val="00FD202C"/>
    <w:rsid w:val="00FD5143"/>
    <w:rsid w:val="00FE23A0"/>
    <w:rsid w:val="00FE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22504"/>
  <w15:docId w15:val="{8840C822-E0F7-4255-B20C-A26A6A9D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946CC6"/>
    <w:pPr>
      <w:suppressAutoHyphens/>
      <w:spacing w:after="0"/>
    </w:pPr>
    <w:rPr>
      <w:rFonts w:ascii="Times New Roman" w:eastAsia="Times New Roman" w:hAnsi="Times New Roman" w:cs="Calibri"/>
      <w:sz w:val="24"/>
      <w:lang w:eastAsia="ar-SA"/>
    </w:rPr>
  </w:style>
  <w:style w:type="paragraph" w:styleId="13">
    <w:name w:val="heading 1"/>
    <w:aliases w:val="Введение..."/>
    <w:basedOn w:val="a6"/>
    <w:next w:val="a6"/>
    <w:link w:val="14"/>
    <w:qFormat/>
    <w:rsid w:val="007B5700"/>
    <w:pPr>
      <w:keepNext/>
      <w:keepLines/>
      <w:spacing w:before="12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23">
    <w:name w:val="heading 2"/>
    <w:basedOn w:val="a6"/>
    <w:next w:val="a6"/>
    <w:link w:val="24"/>
    <w:unhideWhenUsed/>
    <w:qFormat/>
    <w:rsid w:val="00744813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0">
    <w:name w:val="heading 3"/>
    <w:basedOn w:val="a6"/>
    <w:next w:val="a6"/>
    <w:link w:val="31"/>
    <w:unhideWhenUsed/>
    <w:qFormat/>
    <w:rsid w:val="00234A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6"/>
    <w:next w:val="a6"/>
    <w:link w:val="40"/>
    <w:uiPriority w:val="99"/>
    <w:unhideWhenUsed/>
    <w:qFormat/>
    <w:rsid w:val="00006DC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6"/>
    <w:next w:val="a6"/>
    <w:link w:val="52"/>
    <w:uiPriority w:val="9"/>
    <w:unhideWhenUsed/>
    <w:qFormat/>
    <w:rsid w:val="00006DC6"/>
    <w:pPr>
      <w:keepNext/>
      <w:keepLines/>
      <w:tabs>
        <w:tab w:val="left" w:pos="0"/>
      </w:tabs>
      <w:suppressAutoHyphens w:val="0"/>
      <w:spacing w:before="200" w:line="240" w:lineRule="auto"/>
      <w:ind w:firstLine="709"/>
      <w:jc w:val="both"/>
      <w:outlineLvl w:val="4"/>
    </w:pPr>
    <w:rPr>
      <w:rFonts w:ascii="Cambria" w:hAnsi="Cambria" w:cs="Times New Roman"/>
      <w:color w:val="243F60"/>
      <w:sz w:val="28"/>
      <w:lang w:eastAsia="en-US"/>
    </w:rPr>
  </w:style>
  <w:style w:type="paragraph" w:styleId="6">
    <w:name w:val="heading 6"/>
    <w:basedOn w:val="a6"/>
    <w:next w:val="a6"/>
    <w:link w:val="60"/>
    <w:uiPriority w:val="9"/>
    <w:qFormat/>
    <w:rsid w:val="00006DC6"/>
    <w:pPr>
      <w:tabs>
        <w:tab w:val="num" w:pos="3960"/>
      </w:tabs>
      <w:suppressAutoHyphens w:val="0"/>
      <w:spacing w:before="240" w:after="60" w:line="240" w:lineRule="auto"/>
      <w:ind w:left="3600"/>
      <w:outlineLvl w:val="5"/>
    </w:pPr>
    <w:rPr>
      <w:rFonts w:cs="Times New Roman"/>
      <w:b/>
      <w:bCs/>
      <w:sz w:val="22"/>
      <w:lang w:val="en-GB" w:eastAsia="en-US"/>
    </w:rPr>
  </w:style>
  <w:style w:type="paragraph" w:styleId="7">
    <w:name w:val="heading 7"/>
    <w:basedOn w:val="a6"/>
    <w:next w:val="a6"/>
    <w:link w:val="70"/>
    <w:uiPriority w:val="9"/>
    <w:qFormat/>
    <w:rsid w:val="00006DC6"/>
    <w:pPr>
      <w:keepNext/>
      <w:tabs>
        <w:tab w:val="left" w:pos="851"/>
      </w:tabs>
      <w:suppressAutoHyphens w:val="0"/>
      <w:spacing w:line="360" w:lineRule="auto"/>
      <w:ind w:firstLine="567"/>
      <w:jc w:val="both"/>
      <w:outlineLvl w:val="6"/>
    </w:pPr>
    <w:rPr>
      <w:rFonts w:cs="Times New Roman"/>
      <w:szCs w:val="20"/>
      <w:lang w:eastAsia="ru-RU"/>
    </w:rPr>
  </w:style>
  <w:style w:type="paragraph" w:styleId="8">
    <w:name w:val="heading 8"/>
    <w:basedOn w:val="a6"/>
    <w:next w:val="a6"/>
    <w:link w:val="80"/>
    <w:uiPriority w:val="9"/>
    <w:qFormat/>
    <w:rsid w:val="00006DC6"/>
    <w:pPr>
      <w:tabs>
        <w:tab w:val="num" w:pos="5400"/>
      </w:tabs>
      <w:suppressAutoHyphens w:val="0"/>
      <w:spacing w:before="240" w:after="60" w:line="240" w:lineRule="auto"/>
      <w:ind w:left="5040"/>
      <w:outlineLvl w:val="7"/>
    </w:pPr>
    <w:rPr>
      <w:rFonts w:cs="Times New Roman"/>
      <w:i/>
      <w:iCs/>
      <w:sz w:val="28"/>
      <w:szCs w:val="24"/>
      <w:lang w:val="en-GB" w:eastAsia="en-US"/>
    </w:rPr>
  </w:style>
  <w:style w:type="paragraph" w:styleId="9">
    <w:name w:val="heading 9"/>
    <w:basedOn w:val="a"/>
    <w:next w:val="a6"/>
    <w:link w:val="90"/>
    <w:uiPriority w:val="9"/>
    <w:qFormat/>
    <w:rsid w:val="00006DC6"/>
    <w:pPr>
      <w:spacing w:before="360"/>
      <w:outlineLvl w:val="8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Message Header"/>
    <w:basedOn w:val="ab"/>
    <w:link w:val="ac"/>
    <w:unhideWhenUsed/>
    <w:rsid w:val="00744813"/>
    <w:pPr>
      <w:keepLines/>
      <w:suppressAutoHyphens w:val="0"/>
      <w:spacing w:line="180" w:lineRule="atLeast"/>
      <w:ind w:left="1555" w:hanging="720"/>
    </w:pPr>
    <w:rPr>
      <w:rFonts w:ascii="Arial" w:hAnsi="Arial" w:cs="Times New Roman"/>
      <w:spacing w:val="-5"/>
      <w:sz w:val="20"/>
      <w:szCs w:val="20"/>
      <w:lang w:eastAsia="en-US"/>
    </w:rPr>
  </w:style>
  <w:style w:type="character" w:customStyle="1" w:styleId="ac">
    <w:name w:val="Шапка Знак"/>
    <w:basedOn w:val="a7"/>
    <w:link w:val="aa"/>
    <w:rsid w:val="00744813"/>
    <w:rPr>
      <w:rFonts w:ascii="Arial" w:eastAsia="Times New Roman" w:hAnsi="Arial" w:cs="Times New Roman"/>
      <w:spacing w:val="-5"/>
      <w:sz w:val="20"/>
      <w:szCs w:val="20"/>
    </w:rPr>
  </w:style>
  <w:style w:type="paragraph" w:styleId="ab">
    <w:name w:val="Body Text"/>
    <w:aliases w:val="Основной текст таблиц,в таблице,таблицы,в таблицах, в таблице, в таблицах,Основной текст Знак Знак Знак"/>
    <w:basedOn w:val="a6"/>
    <w:link w:val="ad"/>
    <w:uiPriority w:val="99"/>
    <w:unhideWhenUsed/>
    <w:qFormat/>
    <w:rsid w:val="00744813"/>
    <w:pPr>
      <w:spacing w:after="120"/>
    </w:pPr>
  </w:style>
  <w:style w:type="character" w:customStyle="1" w:styleId="ad">
    <w:name w:val="Основной текст Знак"/>
    <w:aliases w:val="Основной текст таблиц Знак,в таблице Знак,таблицы Знак,в таблицах Знак, в таблице Знак, в таблицах Знак,Основной текст Знак Знак Знак Знак"/>
    <w:basedOn w:val="a7"/>
    <w:link w:val="ab"/>
    <w:uiPriority w:val="99"/>
    <w:rsid w:val="00744813"/>
    <w:rPr>
      <w:rFonts w:ascii="Calibri" w:eastAsia="Times New Roman" w:hAnsi="Calibri" w:cs="Calibri"/>
      <w:lang w:eastAsia="ar-SA"/>
    </w:rPr>
  </w:style>
  <w:style w:type="paragraph" w:styleId="ae">
    <w:name w:val="List Paragraph"/>
    <w:aliases w:val="Нумерованый список,List Paragraph1"/>
    <w:basedOn w:val="a6"/>
    <w:link w:val="af"/>
    <w:uiPriority w:val="34"/>
    <w:qFormat/>
    <w:rsid w:val="00946CC6"/>
    <w:pPr>
      <w:ind w:left="720"/>
      <w:contextualSpacing/>
    </w:pPr>
  </w:style>
  <w:style w:type="paragraph" w:styleId="af0">
    <w:name w:val="Title"/>
    <w:aliases w:val=" Знак Знак Знак,Знак Знак Знак,Заголовок в таблице, Знак Знак Знак Знак З Знак, Знак Знак Знак Знак З, Знак Знак, Знак,Знак Знак, Знак6,Знак Знак Знак Знак З Знак,Знак Знак Знак Знак З,Знак6"/>
    <w:basedOn w:val="a6"/>
    <w:next w:val="a6"/>
    <w:link w:val="af1"/>
    <w:uiPriority w:val="99"/>
    <w:qFormat/>
    <w:rsid w:val="0005397E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1">
    <w:name w:val="Заголовок Знак"/>
    <w:aliases w:val=" Знак Знак Знак Знак,Знак Знак Знак Знак,Заголовок в таблице Знак, Знак Знак Знак Знак З Знак Знак, Знак Знак Знак Знак З Знак1, Знак Знак Знак1, Знак Знак1,Знак Знак Знак1, Знак6 Знак,Знак Знак Знак Знак З Знак Знак,Знак6 Знак"/>
    <w:basedOn w:val="a7"/>
    <w:link w:val="af0"/>
    <w:uiPriority w:val="99"/>
    <w:rsid w:val="0005397E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styleId="af2">
    <w:name w:val="Strong"/>
    <w:uiPriority w:val="22"/>
    <w:qFormat/>
    <w:rsid w:val="00102ED3"/>
    <w:rPr>
      <w:b/>
      <w:bCs/>
    </w:rPr>
  </w:style>
  <w:style w:type="character" w:styleId="af3">
    <w:name w:val="annotation reference"/>
    <w:basedOn w:val="a7"/>
    <w:unhideWhenUsed/>
    <w:rsid w:val="008F0F19"/>
    <w:rPr>
      <w:sz w:val="16"/>
      <w:szCs w:val="16"/>
    </w:rPr>
  </w:style>
  <w:style w:type="character" w:customStyle="1" w:styleId="14">
    <w:name w:val="Заголовок 1 Знак"/>
    <w:aliases w:val="Введение... Знак"/>
    <w:basedOn w:val="a7"/>
    <w:link w:val="13"/>
    <w:rsid w:val="007B5700"/>
    <w:rPr>
      <w:rFonts w:ascii="Times New Roman" w:eastAsiaTheme="majorEastAsia" w:hAnsi="Times New Roman" w:cstheme="majorBidi"/>
      <w:b/>
      <w:bCs/>
      <w:sz w:val="32"/>
      <w:szCs w:val="28"/>
      <w:lang w:eastAsia="ar-SA"/>
    </w:rPr>
  </w:style>
  <w:style w:type="paragraph" w:styleId="af4">
    <w:name w:val="TOC Heading"/>
    <w:basedOn w:val="13"/>
    <w:next w:val="a6"/>
    <w:uiPriority w:val="39"/>
    <w:qFormat/>
    <w:rsid w:val="00744813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af5">
    <w:name w:val="Таблица"/>
    <w:basedOn w:val="a6"/>
    <w:link w:val="af6"/>
    <w:qFormat/>
    <w:rsid w:val="00744813"/>
    <w:pPr>
      <w:tabs>
        <w:tab w:val="left" w:pos="567"/>
      </w:tabs>
      <w:spacing w:line="240" w:lineRule="auto"/>
      <w:ind w:left="431"/>
    </w:pPr>
    <w:rPr>
      <w:bCs/>
      <w:szCs w:val="20"/>
    </w:rPr>
  </w:style>
  <w:style w:type="paragraph" w:customStyle="1" w:styleId="af7">
    <w:name w:val="Глава"/>
    <w:basedOn w:val="23"/>
    <w:next w:val="ab"/>
    <w:rsid w:val="00744813"/>
    <w:pPr>
      <w:suppressLineNumbers/>
      <w:tabs>
        <w:tab w:val="num" w:pos="576"/>
        <w:tab w:val="num" w:pos="927"/>
      </w:tabs>
      <w:suppressAutoHyphens w:val="0"/>
      <w:spacing w:before="240" w:after="120" w:line="300" w:lineRule="exact"/>
      <w:ind w:left="567"/>
    </w:pPr>
    <w:rPr>
      <w:rFonts w:ascii="Arial" w:eastAsia="Times New Roman" w:hAnsi="Arial" w:cs="Arial"/>
      <w:bCs w:val="0"/>
      <w:caps/>
      <w:spacing w:val="24"/>
      <w:szCs w:val="20"/>
      <w:lang w:eastAsia="ru-RU"/>
    </w:rPr>
  </w:style>
  <w:style w:type="character" w:customStyle="1" w:styleId="24">
    <w:name w:val="Заголовок 2 Знак"/>
    <w:basedOn w:val="a7"/>
    <w:link w:val="23"/>
    <w:rsid w:val="00744813"/>
    <w:rPr>
      <w:rFonts w:ascii="Times New Roman" w:eastAsiaTheme="majorEastAsia" w:hAnsi="Times New Roman" w:cstheme="majorBidi"/>
      <w:b/>
      <w:bCs/>
      <w:sz w:val="24"/>
      <w:szCs w:val="26"/>
      <w:lang w:eastAsia="ar-SA"/>
    </w:rPr>
  </w:style>
  <w:style w:type="paragraph" w:styleId="af8">
    <w:name w:val="annotation text"/>
    <w:basedOn w:val="a6"/>
    <w:link w:val="af9"/>
    <w:unhideWhenUsed/>
    <w:rsid w:val="008F0F19"/>
    <w:pPr>
      <w:spacing w:after="200" w:line="240" w:lineRule="auto"/>
    </w:pPr>
    <w:rPr>
      <w:rFonts w:ascii="Calibri" w:hAnsi="Calibri"/>
      <w:sz w:val="20"/>
      <w:szCs w:val="20"/>
    </w:rPr>
  </w:style>
  <w:style w:type="character" w:customStyle="1" w:styleId="af9">
    <w:name w:val="Текст примечания Знак"/>
    <w:basedOn w:val="a7"/>
    <w:link w:val="af8"/>
    <w:rsid w:val="008F0F19"/>
    <w:rPr>
      <w:rFonts w:ascii="Calibri" w:eastAsia="Times New Roman" w:hAnsi="Calibri" w:cs="Calibri"/>
      <w:sz w:val="20"/>
      <w:szCs w:val="20"/>
      <w:lang w:eastAsia="ar-SA"/>
    </w:rPr>
  </w:style>
  <w:style w:type="paragraph" w:styleId="afa">
    <w:name w:val="Balloon Text"/>
    <w:basedOn w:val="a6"/>
    <w:link w:val="afb"/>
    <w:uiPriority w:val="99"/>
    <w:unhideWhenUsed/>
    <w:rsid w:val="008F0F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7"/>
    <w:link w:val="afa"/>
    <w:uiPriority w:val="99"/>
    <w:rsid w:val="008F0F19"/>
    <w:rPr>
      <w:rFonts w:ascii="Tahoma" w:eastAsia="Times New Roman" w:hAnsi="Tahoma" w:cs="Tahoma"/>
      <w:sz w:val="16"/>
      <w:szCs w:val="16"/>
      <w:lang w:eastAsia="ar-SA"/>
    </w:rPr>
  </w:style>
  <w:style w:type="paragraph" w:styleId="15">
    <w:name w:val="toc 1"/>
    <w:basedOn w:val="a6"/>
    <w:next w:val="a6"/>
    <w:link w:val="16"/>
    <w:autoRedefine/>
    <w:uiPriority w:val="39"/>
    <w:unhideWhenUsed/>
    <w:qFormat/>
    <w:rsid w:val="00234A93"/>
    <w:pPr>
      <w:spacing w:after="100"/>
    </w:pPr>
  </w:style>
  <w:style w:type="paragraph" w:styleId="25">
    <w:name w:val="toc 2"/>
    <w:basedOn w:val="a6"/>
    <w:next w:val="a6"/>
    <w:autoRedefine/>
    <w:uiPriority w:val="39"/>
    <w:unhideWhenUsed/>
    <w:qFormat/>
    <w:rsid w:val="00234A93"/>
    <w:pPr>
      <w:spacing w:after="100"/>
      <w:ind w:left="240"/>
    </w:pPr>
  </w:style>
  <w:style w:type="character" w:styleId="afc">
    <w:name w:val="Hyperlink"/>
    <w:basedOn w:val="a7"/>
    <w:uiPriority w:val="99"/>
    <w:unhideWhenUsed/>
    <w:rsid w:val="00234A93"/>
    <w:rPr>
      <w:color w:val="0000FF" w:themeColor="hyperlink"/>
      <w:u w:val="single"/>
    </w:rPr>
  </w:style>
  <w:style w:type="character" w:customStyle="1" w:styleId="31">
    <w:name w:val="Заголовок 3 Знак"/>
    <w:basedOn w:val="a7"/>
    <w:link w:val="30"/>
    <w:rsid w:val="00234A93"/>
    <w:rPr>
      <w:rFonts w:asciiTheme="majorHAnsi" w:eastAsiaTheme="majorEastAsia" w:hAnsiTheme="majorHAnsi" w:cstheme="majorBidi"/>
      <w:b/>
      <w:bCs/>
      <w:color w:val="4F81BD" w:themeColor="accent1"/>
      <w:sz w:val="24"/>
      <w:lang w:eastAsia="ar-SA"/>
    </w:rPr>
  </w:style>
  <w:style w:type="paragraph" w:styleId="32">
    <w:name w:val="toc 3"/>
    <w:basedOn w:val="a6"/>
    <w:next w:val="a6"/>
    <w:autoRedefine/>
    <w:uiPriority w:val="39"/>
    <w:unhideWhenUsed/>
    <w:qFormat/>
    <w:rsid w:val="00234A93"/>
    <w:pPr>
      <w:suppressAutoHyphens w:val="0"/>
      <w:spacing w:after="100"/>
      <w:ind w:left="440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fd">
    <w:name w:val="annotation subject"/>
    <w:basedOn w:val="af8"/>
    <w:next w:val="af8"/>
    <w:link w:val="afe"/>
    <w:uiPriority w:val="99"/>
    <w:unhideWhenUsed/>
    <w:rsid w:val="00102ED3"/>
    <w:pPr>
      <w:spacing w:after="0"/>
    </w:pPr>
    <w:rPr>
      <w:rFonts w:ascii="Times New Roman" w:hAnsi="Times New Roman"/>
      <w:b/>
      <w:bCs/>
    </w:rPr>
  </w:style>
  <w:style w:type="character" w:customStyle="1" w:styleId="afe">
    <w:name w:val="Тема примечания Знак"/>
    <w:basedOn w:val="af9"/>
    <w:link w:val="afd"/>
    <w:uiPriority w:val="99"/>
    <w:rsid w:val="00102ED3"/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paragraph" w:styleId="aff">
    <w:name w:val="Body Text Indent"/>
    <w:basedOn w:val="a6"/>
    <w:link w:val="aff0"/>
    <w:unhideWhenUsed/>
    <w:rsid w:val="00660067"/>
    <w:pPr>
      <w:spacing w:after="120"/>
      <w:ind w:left="283"/>
    </w:pPr>
    <w:rPr>
      <w:rFonts w:ascii="Calibri" w:hAnsi="Calibri" w:cs="Times New Roman"/>
      <w:sz w:val="22"/>
    </w:rPr>
  </w:style>
  <w:style w:type="character" w:customStyle="1" w:styleId="aff0">
    <w:name w:val="Основной текст с отступом Знак"/>
    <w:basedOn w:val="a7"/>
    <w:link w:val="aff"/>
    <w:rsid w:val="00660067"/>
    <w:rPr>
      <w:rFonts w:ascii="Calibri" w:eastAsia="Times New Roman" w:hAnsi="Calibri" w:cs="Times New Roman"/>
      <w:lang w:eastAsia="ar-SA"/>
    </w:rPr>
  </w:style>
  <w:style w:type="paragraph" w:customStyle="1" w:styleId="210">
    <w:name w:val="Основной текст с отступом 21"/>
    <w:basedOn w:val="a6"/>
    <w:rsid w:val="00660067"/>
    <w:pPr>
      <w:tabs>
        <w:tab w:val="left" w:pos="567"/>
      </w:tabs>
      <w:spacing w:line="300" w:lineRule="exact"/>
      <w:ind w:left="340" w:firstLine="454"/>
      <w:jc w:val="both"/>
    </w:pPr>
    <w:rPr>
      <w:rFonts w:ascii="Arial" w:hAnsi="Arial"/>
      <w:b/>
      <w:sz w:val="22"/>
      <w:szCs w:val="20"/>
    </w:rPr>
  </w:style>
  <w:style w:type="paragraph" w:styleId="aff1">
    <w:name w:val="List"/>
    <w:basedOn w:val="ab"/>
    <w:link w:val="aff2"/>
    <w:qFormat/>
    <w:rsid w:val="005A3084"/>
    <w:rPr>
      <w:rFonts w:ascii="Calibri" w:hAnsi="Calibri" w:cs="Tahoma"/>
      <w:sz w:val="22"/>
    </w:rPr>
  </w:style>
  <w:style w:type="paragraph" w:styleId="aff3">
    <w:name w:val="header"/>
    <w:basedOn w:val="a6"/>
    <w:link w:val="aff4"/>
    <w:uiPriority w:val="99"/>
    <w:unhideWhenUsed/>
    <w:rsid w:val="003E7018"/>
    <w:pPr>
      <w:tabs>
        <w:tab w:val="center" w:pos="4677"/>
        <w:tab w:val="right" w:pos="9355"/>
      </w:tabs>
      <w:spacing w:line="240" w:lineRule="auto"/>
    </w:pPr>
  </w:style>
  <w:style w:type="character" w:customStyle="1" w:styleId="aff4">
    <w:name w:val="Верхний колонтитул Знак"/>
    <w:basedOn w:val="a7"/>
    <w:link w:val="aff3"/>
    <w:uiPriority w:val="99"/>
    <w:rsid w:val="003E7018"/>
    <w:rPr>
      <w:rFonts w:ascii="Times New Roman" w:eastAsia="Times New Roman" w:hAnsi="Times New Roman" w:cs="Calibri"/>
      <w:sz w:val="24"/>
      <w:lang w:eastAsia="ar-SA"/>
    </w:rPr>
  </w:style>
  <w:style w:type="paragraph" w:styleId="aff5">
    <w:name w:val="footer"/>
    <w:aliases w:val="Основной текст 2 Знак,Нижний колонтитул Знак Знак,Основной текст 2 Знак Знак Знак,Нижний колонтитул Знак Знак Знак Знак,Основной текст 2 Знак Знак Знак Знак Знак,Нижний колонтитул Знак Знак Знак Знак Знак Знак"/>
    <w:basedOn w:val="a6"/>
    <w:link w:val="aff6"/>
    <w:uiPriority w:val="99"/>
    <w:unhideWhenUsed/>
    <w:rsid w:val="003E7018"/>
    <w:pPr>
      <w:tabs>
        <w:tab w:val="center" w:pos="4677"/>
        <w:tab w:val="right" w:pos="9355"/>
      </w:tabs>
      <w:spacing w:line="240" w:lineRule="auto"/>
    </w:pPr>
  </w:style>
  <w:style w:type="character" w:customStyle="1" w:styleId="aff6">
    <w:name w:val="Нижний колонтитул Знак"/>
    <w:aliases w:val="Основной текст 2 Знак Знак,Нижний колонтитул Знак Знак Знак,Основной текст 2 Знак Знак Знак Знак,Нижний колонтитул Знак Знак Знак Знак Знак,Основной текст 2 Знак Знак Знак Знак Знак Знак"/>
    <w:basedOn w:val="a7"/>
    <w:link w:val="aff5"/>
    <w:uiPriority w:val="99"/>
    <w:rsid w:val="003E7018"/>
    <w:rPr>
      <w:rFonts w:ascii="Times New Roman" w:eastAsia="Times New Roman" w:hAnsi="Times New Roman" w:cs="Calibri"/>
      <w:sz w:val="24"/>
      <w:lang w:eastAsia="ar-SA"/>
    </w:rPr>
  </w:style>
  <w:style w:type="character" w:customStyle="1" w:styleId="17">
    <w:name w:val="Знак примечания1"/>
    <w:rsid w:val="00C55013"/>
    <w:rPr>
      <w:sz w:val="16"/>
      <w:szCs w:val="16"/>
    </w:rPr>
  </w:style>
  <w:style w:type="character" w:customStyle="1" w:styleId="af">
    <w:name w:val="Абзац списка Знак"/>
    <w:aliases w:val="Нумерованый список Знак,List Paragraph1 Знак"/>
    <w:basedOn w:val="a7"/>
    <w:link w:val="ae"/>
    <w:uiPriority w:val="34"/>
    <w:locked/>
    <w:rsid w:val="00831604"/>
    <w:rPr>
      <w:rFonts w:ascii="Times New Roman" w:eastAsia="Times New Roman" w:hAnsi="Times New Roman" w:cs="Calibri"/>
      <w:sz w:val="24"/>
      <w:lang w:eastAsia="ar-SA"/>
    </w:rPr>
  </w:style>
  <w:style w:type="character" w:customStyle="1" w:styleId="40">
    <w:name w:val="Заголовок 4 Знак"/>
    <w:basedOn w:val="a7"/>
    <w:link w:val="4"/>
    <w:uiPriority w:val="99"/>
    <w:rsid w:val="00006DC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lang w:eastAsia="ar-SA"/>
    </w:rPr>
  </w:style>
  <w:style w:type="character" w:customStyle="1" w:styleId="52">
    <w:name w:val="Заголовок 5 Знак"/>
    <w:basedOn w:val="a7"/>
    <w:link w:val="51"/>
    <w:uiPriority w:val="9"/>
    <w:rsid w:val="00006DC6"/>
    <w:rPr>
      <w:rFonts w:ascii="Cambria" w:eastAsia="Times New Roman" w:hAnsi="Cambria" w:cs="Times New Roman"/>
      <w:color w:val="243F60"/>
      <w:sz w:val="28"/>
    </w:rPr>
  </w:style>
  <w:style w:type="character" w:customStyle="1" w:styleId="60">
    <w:name w:val="Заголовок 6 Знак"/>
    <w:basedOn w:val="a7"/>
    <w:link w:val="6"/>
    <w:uiPriority w:val="9"/>
    <w:rsid w:val="00006DC6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70">
    <w:name w:val="Заголовок 7 Знак"/>
    <w:basedOn w:val="a7"/>
    <w:link w:val="7"/>
    <w:uiPriority w:val="9"/>
    <w:rsid w:val="00006DC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7"/>
    <w:link w:val="8"/>
    <w:uiPriority w:val="9"/>
    <w:rsid w:val="00006DC6"/>
    <w:rPr>
      <w:rFonts w:ascii="Times New Roman" w:eastAsia="Times New Roman" w:hAnsi="Times New Roman" w:cs="Times New Roman"/>
      <w:i/>
      <w:iCs/>
      <w:sz w:val="28"/>
      <w:szCs w:val="24"/>
      <w:lang w:val="en-GB"/>
    </w:rPr>
  </w:style>
  <w:style w:type="character" w:customStyle="1" w:styleId="90">
    <w:name w:val="Заголовок 9 Знак"/>
    <w:basedOn w:val="a7"/>
    <w:link w:val="9"/>
    <w:uiPriority w:val="9"/>
    <w:rsid w:val="00006DC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7">
    <w:name w:val="Normal (Web)"/>
    <w:basedOn w:val="a6"/>
    <w:uiPriority w:val="99"/>
    <w:unhideWhenUsed/>
    <w:rsid w:val="00006DC6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ru-RU"/>
    </w:rPr>
  </w:style>
  <w:style w:type="paragraph" w:customStyle="1" w:styleId="41">
    <w:name w:val="Маркированный список 41"/>
    <w:basedOn w:val="a6"/>
    <w:rsid w:val="00006DC6"/>
    <w:pPr>
      <w:tabs>
        <w:tab w:val="left" w:pos="567"/>
      </w:tabs>
      <w:spacing w:line="240" w:lineRule="auto"/>
      <w:ind w:right="142"/>
      <w:jc w:val="both"/>
    </w:pPr>
    <w:rPr>
      <w:rFonts w:ascii="Arial" w:hAnsi="Arial"/>
      <w:sz w:val="22"/>
      <w:szCs w:val="20"/>
    </w:rPr>
  </w:style>
  <w:style w:type="character" w:styleId="aff8">
    <w:name w:val="FollowedHyperlink"/>
    <w:basedOn w:val="a7"/>
    <w:uiPriority w:val="99"/>
    <w:unhideWhenUsed/>
    <w:rsid w:val="00006DC6"/>
    <w:rPr>
      <w:color w:val="954F72"/>
      <w:u w:val="single"/>
    </w:rPr>
  </w:style>
  <w:style w:type="paragraph" w:customStyle="1" w:styleId="xl67">
    <w:name w:val="xl67"/>
    <w:basedOn w:val="a6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ru-RU"/>
    </w:rPr>
  </w:style>
  <w:style w:type="paragraph" w:customStyle="1" w:styleId="xl68">
    <w:name w:val="xl68"/>
    <w:basedOn w:val="a6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cs="Times New Roman"/>
      <w:szCs w:val="24"/>
      <w:lang w:eastAsia="ru-RU"/>
    </w:rPr>
  </w:style>
  <w:style w:type="paragraph" w:customStyle="1" w:styleId="xl69">
    <w:name w:val="xl69"/>
    <w:basedOn w:val="a6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 w:line="240" w:lineRule="auto"/>
      <w:jc w:val="center"/>
    </w:pPr>
    <w:rPr>
      <w:rFonts w:cs="Times New Roman"/>
      <w:szCs w:val="24"/>
      <w:lang w:eastAsia="ru-RU"/>
    </w:rPr>
  </w:style>
  <w:style w:type="paragraph" w:customStyle="1" w:styleId="xl70">
    <w:name w:val="xl70"/>
    <w:basedOn w:val="a6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Cs w:val="24"/>
      <w:lang w:eastAsia="ru-RU"/>
    </w:rPr>
  </w:style>
  <w:style w:type="paragraph" w:customStyle="1" w:styleId="xl71">
    <w:name w:val="xl71"/>
    <w:basedOn w:val="a6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szCs w:val="24"/>
      <w:lang w:eastAsia="ru-RU"/>
    </w:rPr>
  </w:style>
  <w:style w:type="paragraph" w:customStyle="1" w:styleId="xl72">
    <w:name w:val="xl72"/>
    <w:basedOn w:val="a6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Cs w:val="24"/>
      <w:lang w:eastAsia="ru-RU"/>
    </w:rPr>
  </w:style>
  <w:style w:type="paragraph" w:customStyle="1" w:styleId="xl73">
    <w:name w:val="xl73"/>
    <w:basedOn w:val="a6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Cs w:val="24"/>
      <w:lang w:eastAsia="ru-RU"/>
    </w:rPr>
  </w:style>
  <w:style w:type="paragraph" w:customStyle="1" w:styleId="xl74">
    <w:name w:val="xl74"/>
    <w:basedOn w:val="a6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Cs w:val="24"/>
      <w:lang w:eastAsia="ru-RU"/>
    </w:rPr>
  </w:style>
  <w:style w:type="paragraph" w:customStyle="1" w:styleId="xl75">
    <w:name w:val="xl75"/>
    <w:basedOn w:val="a6"/>
    <w:rsid w:val="00006DC6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Cs w:val="24"/>
      <w:lang w:eastAsia="ru-RU"/>
    </w:rPr>
  </w:style>
  <w:style w:type="paragraph" w:customStyle="1" w:styleId="xl76">
    <w:name w:val="xl76"/>
    <w:basedOn w:val="a6"/>
    <w:rsid w:val="00006DC6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Cs w:val="24"/>
      <w:lang w:eastAsia="ru-RU"/>
    </w:rPr>
  </w:style>
  <w:style w:type="paragraph" w:customStyle="1" w:styleId="26">
    <w:name w:val="Пункт 2"/>
    <w:basedOn w:val="23"/>
    <w:qFormat/>
    <w:rsid w:val="00006DC6"/>
    <w:pPr>
      <w:keepLines w:val="0"/>
      <w:tabs>
        <w:tab w:val="left" w:pos="1134"/>
        <w:tab w:val="left" w:pos="1276"/>
      </w:tabs>
      <w:suppressAutoHyphens w:val="0"/>
      <w:spacing w:before="120" w:after="60" w:line="360" w:lineRule="auto"/>
      <w:ind w:firstLine="567"/>
      <w:jc w:val="both"/>
    </w:pPr>
    <w:rPr>
      <w:rFonts w:eastAsia="Times New Roman" w:cs="Times New Roman"/>
      <w:b w:val="0"/>
      <w:sz w:val="28"/>
      <w:szCs w:val="24"/>
      <w:lang w:eastAsia="ru-RU"/>
    </w:rPr>
  </w:style>
  <w:style w:type="paragraph" w:customStyle="1" w:styleId="110">
    <w:name w:val="Заголовок 1 Знак1"/>
    <w:basedOn w:val="ae"/>
    <w:qFormat/>
    <w:rsid w:val="00006DC6"/>
    <w:pPr>
      <w:widowControl w:val="0"/>
      <w:suppressAutoHyphens w:val="0"/>
      <w:spacing w:line="360" w:lineRule="auto"/>
      <w:jc w:val="both"/>
      <w:textAlignment w:val="baseline"/>
    </w:pPr>
    <w:rPr>
      <w:rFonts w:eastAsiaTheme="minorHAnsi" w:cstheme="majorBidi"/>
      <w:sz w:val="28"/>
      <w:szCs w:val="28"/>
      <w:lang w:eastAsia="en-US"/>
    </w:rPr>
  </w:style>
  <w:style w:type="paragraph" w:styleId="aff9">
    <w:name w:val="List Bullet"/>
    <w:aliases w:val="List Bullet Char + Bold,List Bullet Char2 Char,List Bullet Char Char Char,List Bullet Char1 Char Char Char1,List Bullet Char Char Char Char Char1,List Bullet Char Char Char Char Char Char1 Char Char Char1,Char1,Cha,Char"/>
    <w:basedOn w:val="a6"/>
    <w:unhideWhenUsed/>
    <w:qFormat/>
    <w:rsid w:val="00006DC6"/>
    <w:pPr>
      <w:widowControl w:val="0"/>
      <w:suppressAutoHyphens w:val="0"/>
      <w:spacing w:after="120" w:line="360" w:lineRule="auto"/>
      <w:contextualSpacing/>
      <w:jc w:val="both"/>
      <w:textAlignment w:val="baseline"/>
    </w:pPr>
    <w:rPr>
      <w:rFonts w:eastAsiaTheme="minorHAnsi" w:cstheme="majorBidi"/>
      <w:sz w:val="28"/>
      <w:szCs w:val="28"/>
      <w:lang w:eastAsia="en-US"/>
    </w:rPr>
  </w:style>
  <w:style w:type="paragraph" w:customStyle="1" w:styleId="410">
    <w:name w:val="Заголовок 4 Знак1"/>
    <w:basedOn w:val="4"/>
    <w:qFormat/>
    <w:rsid w:val="00006DC6"/>
    <w:pPr>
      <w:keepNext w:val="0"/>
      <w:keepLines w:val="0"/>
      <w:tabs>
        <w:tab w:val="left" w:pos="1418"/>
      </w:tabs>
      <w:suppressAutoHyphens w:val="0"/>
      <w:spacing w:before="120" w:after="60" w:line="360" w:lineRule="auto"/>
      <w:ind w:firstLine="567"/>
      <w:jc w:val="both"/>
    </w:pPr>
    <w:rPr>
      <w:rFonts w:ascii="Times New Roman" w:eastAsia="Times New Roman" w:hAnsi="Times New Roman" w:cs="Times New Roman"/>
      <w:b w:val="0"/>
      <w:i w:val="0"/>
      <w:iCs w:val="0"/>
      <w:color w:val="auto"/>
      <w:sz w:val="28"/>
      <w:szCs w:val="24"/>
      <w:lang w:eastAsia="ru-RU"/>
    </w:rPr>
  </w:style>
  <w:style w:type="paragraph" w:customStyle="1" w:styleId="affa">
    <w:name w:val="Список а)"/>
    <w:basedOn w:val="ae"/>
    <w:qFormat/>
    <w:rsid w:val="00006DC6"/>
    <w:pPr>
      <w:widowControl w:val="0"/>
      <w:suppressAutoHyphens w:val="0"/>
      <w:spacing w:line="360" w:lineRule="auto"/>
      <w:jc w:val="both"/>
      <w:textAlignment w:val="baseline"/>
    </w:pPr>
    <w:rPr>
      <w:rFonts w:eastAsiaTheme="minorHAnsi" w:cstheme="majorBidi"/>
      <w:sz w:val="28"/>
      <w:szCs w:val="28"/>
      <w:lang w:eastAsia="en-US"/>
    </w:rPr>
  </w:style>
  <w:style w:type="paragraph" w:styleId="affb">
    <w:name w:val="No Spacing"/>
    <w:uiPriority w:val="1"/>
    <w:qFormat/>
    <w:rsid w:val="00006DC6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lang w:eastAsia="ar-SA"/>
    </w:rPr>
  </w:style>
  <w:style w:type="paragraph" w:styleId="affc">
    <w:name w:val="Revision"/>
    <w:hidden/>
    <w:uiPriority w:val="99"/>
    <w:semiHidden/>
    <w:rsid w:val="00006DC6"/>
    <w:pPr>
      <w:spacing w:after="0" w:line="240" w:lineRule="auto"/>
    </w:pPr>
    <w:rPr>
      <w:rFonts w:ascii="Times New Roman" w:eastAsia="Times New Roman" w:hAnsi="Times New Roman" w:cs="Calibri"/>
      <w:sz w:val="24"/>
      <w:lang w:eastAsia="ar-SA"/>
    </w:rPr>
  </w:style>
  <w:style w:type="paragraph" w:customStyle="1" w:styleId="33">
    <w:name w:val="Пункт 3"/>
    <w:basedOn w:val="30"/>
    <w:qFormat/>
    <w:rsid w:val="00006DC6"/>
    <w:pPr>
      <w:keepNext w:val="0"/>
      <w:keepLines w:val="0"/>
      <w:tabs>
        <w:tab w:val="left" w:pos="567"/>
      </w:tabs>
      <w:suppressAutoHyphens w:val="0"/>
      <w:spacing w:before="120" w:after="60" w:line="360" w:lineRule="auto"/>
      <w:ind w:left="1080" w:hanging="720"/>
      <w:jc w:val="both"/>
    </w:pPr>
    <w:rPr>
      <w:rFonts w:ascii="Times New Roman" w:eastAsia="Times New Roman" w:hAnsi="Times New Roman" w:cs="Times New Roman"/>
      <w:b w:val="0"/>
      <w:iCs/>
      <w:color w:val="auto"/>
      <w:sz w:val="28"/>
      <w:szCs w:val="24"/>
      <w:lang w:eastAsia="ru-RU"/>
    </w:rPr>
  </w:style>
  <w:style w:type="paragraph" w:customStyle="1" w:styleId="42">
    <w:name w:val="Пункт 4"/>
    <w:basedOn w:val="4"/>
    <w:qFormat/>
    <w:rsid w:val="00006DC6"/>
    <w:pPr>
      <w:keepNext w:val="0"/>
      <w:keepLines w:val="0"/>
      <w:tabs>
        <w:tab w:val="left" w:pos="1418"/>
      </w:tabs>
      <w:suppressAutoHyphens w:val="0"/>
      <w:spacing w:before="120" w:after="60" w:line="360" w:lineRule="auto"/>
      <w:ind w:firstLine="567"/>
      <w:jc w:val="both"/>
    </w:pPr>
    <w:rPr>
      <w:rFonts w:ascii="Times New Roman" w:eastAsia="Times New Roman" w:hAnsi="Times New Roman" w:cs="Times New Roman"/>
      <w:b w:val="0"/>
      <w:i w:val="0"/>
      <w:iCs w:val="0"/>
      <w:color w:val="auto"/>
      <w:sz w:val="28"/>
      <w:szCs w:val="24"/>
      <w:lang w:eastAsia="ru-RU"/>
    </w:rPr>
  </w:style>
  <w:style w:type="paragraph" w:styleId="affd">
    <w:name w:val="footnote text"/>
    <w:basedOn w:val="a6"/>
    <w:link w:val="affe"/>
    <w:uiPriority w:val="99"/>
    <w:rsid w:val="00006DC6"/>
    <w:pPr>
      <w:suppressAutoHyphens w:val="0"/>
      <w:spacing w:line="240" w:lineRule="auto"/>
    </w:pPr>
    <w:rPr>
      <w:rFonts w:cs="Times New Roman"/>
      <w:sz w:val="20"/>
      <w:szCs w:val="20"/>
      <w:lang w:eastAsia="ru-RU"/>
    </w:rPr>
  </w:style>
  <w:style w:type="character" w:customStyle="1" w:styleId="affe">
    <w:name w:val="Текст сноски Знак"/>
    <w:basedOn w:val="a7"/>
    <w:link w:val="affd"/>
    <w:uiPriority w:val="99"/>
    <w:rsid w:val="00006D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">
    <w:name w:val="footnote reference"/>
    <w:uiPriority w:val="99"/>
    <w:unhideWhenUsed/>
    <w:rsid w:val="00006DC6"/>
    <w:rPr>
      <w:vertAlign w:val="superscript"/>
    </w:rPr>
  </w:style>
  <w:style w:type="paragraph" w:customStyle="1" w:styleId="20">
    <w:name w:val="Стиль По ширине2"/>
    <w:basedOn w:val="a6"/>
    <w:autoRedefine/>
    <w:rsid w:val="00006DC6"/>
    <w:pPr>
      <w:numPr>
        <w:numId w:val="59"/>
      </w:numPr>
      <w:suppressAutoHyphens w:val="0"/>
      <w:spacing w:line="240" w:lineRule="auto"/>
      <w:jc w:val="both"/>
    </w:pPr>
    <w:rPr>
      <w:rFonts w:eastAsia="Calibri" w:cs="Times New Roman"/>
      <w:szCs w:val="24"/>
      <w:lang w:eastAsia="ru-RU"/>
    </w:rPr>
  </w:style>
  <w:style w:type="paragraph" w:customStyle="1" w:styleId="Default">
    <w:name w:val="Default"/>
    <w:link w:val="Default0"/>
    <w:rsid w:val="00006D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">
    <w:name w:val="st"/>
    <w:basedOn w:val="a7"/>
    <w:rsid w:val="00006DC6"/>
  </w:style>
  <w:style w:type="character" w:customStyle="1" w:styleId="grame">
    <w:name w:val="grame"/>
    <w:basedOn w:val="a7"/>
    <w:rsid w:val="00006DC6"/>
  </w:style>
  <w:style w:type="character" w:customStyle="1" w:styleId="webofficeattributevalue1">
    <w:name w:val="webofficeattributevalue1"/>
    <w:basedOn w:val="a7"/>
    <w:rsid w:val="00006DC6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27">
    <w:name w:val="Основной текст (2)_"/>
    <w:link w:val="28"/>
    <w:uiPriority w:val="99"/>
    <w:rsid w:val="00006DC6"/>
    <w:rPr>
      <w:b/>
      <w:bCs/>
      <w:spacing w:val="4"/>
      <w:sz w:val="25"/>
      <w:szCs w:val="25"/>
      <w:shd w:val="clear" w:color="auto" w:fill="FFFFFF"/>
    </w:rPr>
  </w:style>
  <w:style w:type="paragraph" w:customStyle="1" w:styleId="28">
    <w:name w:val="Основной текст (2)"/>
    <w:basedOn w:val="a6"/>
    <w:link w:val="27"/>
    <w:uiPriority w:val="99"/>
    <w:rsid w:val="00006DC6"/>
    <w:pPr>
      <w:widowControl w:val="0"/>
      <w:shd w:val="clear" w:color="auto" w:fill="FFFFFF"/>
      <w:suppressAutoHyphens w:val="0"/>
      <w:spacing w:line="485" w:lineRule="exact"/>
      <w:ind w:firstLine="720"/>
      <w:jc w:val="both"/>
    </w:pPr>
    <w:rPr>
      <w:rFonts w:asciiTheme="minorHAnsi" w:eastAsiaTheme="minorHAnsi" w:hAnsiTheme="minorHAnsi" w:cstheme="minorBidi"/>
      <w:b/>
      <w:bCs/>
      <w:spacing w:val="4"/>
      <w:sz w:val="25"/>
      <w:szCs w:val="25"/>
      <w:lang w:eastAsia="en-US"/>
    </w:rPr>
  </w:style>
  <w:style w:type="character" w:customStyle="1" w:styleId="apple-converted-space">
    <w:name w:val="apple-converted-space"/>
    <w:basedOn w:val="a7"/>
    <w:rsid w:val="00006DC6"/>
  </w:style>
  <w:style w:type="table" w:styleId="afff0">
    <w:name w:val="Table Grid"/>
    <w:basedOn w:val="a8"/>
    <w:uiPriority w:val="59"/>
    <w:rsid w:val="00006D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exte">
    <w:name w:val="Texte"/>
    <w:basedOn w:val="a6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hAnsi="Arial" w:cs="Times New Roman"/>
      <w:snapToGrid w:val="0"/>
      <w:sz w:val="20"/>
      <w:szCs w:val="20"/>
      <w:lang w:val="fr-FR" w:eastAsia="ru-RU"/>
    </w:rPr>
  </w:style>
  <w:style w:type="paragraph" w:customStyle="1" w:styleId="Annexe">
    <w:name w:val="Annexe"/>
    <w:basedOn w:val="a6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Arial" w:hAnsi="Arial" w:cs="Times New Roman"/>
      <w:b/>
      <w:sz w:val="28"/>
      <w:szCs w:val="20"/>
      <w:lang w:val="fr-FR" w:eastAsia="fr-FR"/>
    </w:rPr>
  </w:style>
  <w:style w:type="paragraph" w:customStyle="1" w:styleId="afff1">
    <w:name w:val="Стиль начало"/>
    <w:basedOn w:val="a6"/>
    <w:uiPriority w:val="99"/>
    <w:rsid w:val="00006DC6"/>
    <w:pPr>
      <w:widowControl w:val="0"/>
      <w:suppressAutoHyphens w:val="0"/>
      <w:spacing w:line="264" w:lineRule="auto"/>
    </w:pPr>
    <w:rPr>
      <w:rFonts w:cs="Times New Roman"/>
      <w:sz w:val="28"/>
      <w:szCs w:val="20"/>
      <w:lang w:eastAsia="ru-RU"/>
    </w:rPr>
  </w:style>
  <w:style w:type="character" w:customStyle="1" w:styleId="def">
    <w:name w:val="def"/>
    <w:basedOn w:val="a7"/>
    <w:rsid w:val="00006DC6"/>
  </w:style>
  <w:style w:type="character" w:customStyle="1" w:styleId="rvts6">
    <w:name w:val="rvts6"/>
    <w:basedOn w:val="a7"/>
    <w:rsid w:val="00006DC6"/>
  </w:style>
  <w:style w:type="character" w:customStyle="1" w:styleId="rvts10">
    <w:name w:val="rvts10"/>
    <w:basedOn w:val="a7"/>
    <w:rsid w:val="00006DC6"/>
  </w:style>
  <w:style w:type="character" w:customStyle="1" w:styleId="external-link">
    <w:name w:val="external-link"/>
    <w:basedOn w:val="a7"/>
    <w:rsid w:val="00006DC6"/>
  </w:style>
  <w:style w:type="character" w:customStyle="1" w:styleId="ff3">
    <w:name w:val="ff3"/>
    <w:rsid w:val="00006DC6"/>
  </w:style>
  <w:style w:type="paragraph" w:customStyle="1" w:styleId="consplusnormal">
    <w:name w:val="consplusnormal"/>
    <w:basedOn w:val="a6"/>
    <w:rsid w:val="00006DC6"/>
    <w:pPr>
      <w:suppressAutoHyphens w:val="0"/>
      <w:autoSpaceDE w:val="0"/>
      <w:autoSpaceDN w:val="0"/>
      <w:spacing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75pt0pt">
    <w:name w:val="Основной текст + 7;5 pt;Интервал 0 pt"/>
    <w:basedOn w:val="a7"/>
    <w:rsid w:val="00006DC6"/>
    <w:rPr>
      <w:rFonts w:ascii="Arial" w:eastAsia="Arial" w:hAnsi="Arial" w:cs="Arial"/>
      <w:color w:val="000000"/>
      <w:spacing w:val="2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fff2">
    <w:name w:val="Основной текст_"/>
    <w:basedOn w:val="a7"/>
    <w:link w:val="43"/>
    <w:rsid w:val="00006DC6"/>
    <w:rPr>
      <w:rFonts w:ascii="Arial" w:eastAsia="Arial" w:hAnsi="Arial" w:cs="Arial"/>
      <w:spacing w:val="3"/>
      <w:sz w:val="18"/>
      <w:szCs w:val="18"/>
      <w:shd w:val="clear" w:color="auto" w:fill="FFFFFF"/>
    </w:rPr>
  </w:style>
  <w:style w:type="paragraph" w:customStyle="1" w:styleId="43">
    <w:name w:val="Основной текст4"/>
    <w:basedOn w:val="a6"/>
    <w:link w:val="afff2"/>
    <w:rsid w:val="00006DC6"/>
    <w:pPr>
      <w:widowControl w:val="0"/>
      <w:shd w:val="clear" w:color="auto" w:fill="FFFFFF"/>
      <w:suppressAutoHyphens w:val="0"/>
      <w:spacing w:before="1140" w:line="233" w:lineRule="exact"/>
      <w:ind w:hanging="520"/>
    </w:pPr>
    <w:rPr>
      <w:rFonts w:ascii="Arial" w:eastAsia="Arial" w:hAnsi="Arial" w:cs="Arial"/>
      <w:spacing w:val="3"/>
      <w:sz w:val="18"/>
      <w:szCs w:val="18"/>
      <w:lang w:eastAsia="en-US"/>
    </w:rPr>
  </w:style>
  <w:style w:type="paragraph" w:customStyle="1" w:styleId="consplusnonformat">
    <w:name w:val="consplusnonformat"/>
    <w:basedOn w:val="a6"/>
    <w:rsid w:val="00006DC6"/>
    <w:pPr>
      <w:suppressAutoHyphens w:val="0"/>
      <w:autoSpaceDE w:val="0"/>
      <w:autoSpaceDN w:val="0"/>
      <w:spacing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7pt0pt">
    <w:name w:val="Основной текст + 7 pt;Интервал 0 pt"/>
    <w:basedOn w:val="afff2"/>
    <w:rsid w:val="00006DC6"/>
    <w:rPr>
      <w:rFonts w:ascii="Arial" w:eastAsia="Arial" w:hAnsi="Arial" w:cs="Arial"/>
      <w:color w:val="000000"/>
      <w:spacing w:val="2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9">
    <w:name w:val="Колонтитул (2)_"/>
    <w:basedOn w:val="a7"/>
    <w:link w:val="2a"/>
    <w:rsid w:val="00006DC6"/>
    <w:rPr>
      <w:rFonts w:ascii="Arial" w:eastAsia="Arial" w:hAnsi="Arial" w:cs="Arial"/>
      <w:b/>
      <w:bCs/>
      <w:spacing w:val="2"/>
      <w:sz w:val="18"/>
      <w:szCs w:val="18"/>
      <w:shd w:val="clear" w:color="auto" w:fill="FFFFFF"/>
    </w:rPr>
  </w:style>
  <w:style w:type="paragraph" w:customStyle="1" w:styleId="2a">
    <w:name w:val="Колонтитул (2)"/>
    <w:basedOn w:val="a6"/>
    <w:link w:val="29"/>
    <w:rsid w:val="00006DC6"/>
    <w:pPr>
      <w:widowControl w:val="0"/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pacing w:val="2"/>
      <w:sz w:val="18"/>
      <w:szCs w:val="18"/>
      <w:lang w:eastAsia="en-US"/>
    </w:rPr>
  </w:style>
  <w:style w:type="character" w:customStyle="1" w:styleId="CourierNew9pt0pt">
    <w:name w:val="Основной текст + Courier New;9 pt;Интервал 0 pt"/>
    <w:basedOn w:val="afff2"/>
    <w:rsid w:val="00006DC6"/>
    <w:rPr>
      <w:rFonts w:ascii="Courier New" w:eastAsia="Courier New" w:hAnsi="Courier New" w:cs="Courier New"/>
      <w:color w:val="000000"/>
      <w:spacing w:val="4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18">
    <w:name w:val="Основной текст1"/>
    <w:basedOn w:val="a6"/>
    <w:rsid w:val="00006DC6"/>
    <w:pPr>
      <w:widowControl w:val="0"/>
      <w:shd w:val="clear" w:color="auto" w:fill="FFFFFF"/>
      <w:suppressAutoHyphens w:val="0"/>
      <w:spacing w:line="240" w:lineRule="auto"/>
    </w:pPr>
    <w:rPr>
      <w:rFonts w:cs="Times New Roman"/>
      <w:sz w:val="20"/>
      <w:szCs w:val="20"/>
      <w:lang w:eastAsia="ru-RU"/>
    </w:rPr>
  </w:style>
  <w:style w:type="character" w:styleId="afff3">
    <w:name w:val="Placeholder Text"/>
    <w:basedOn w:val="a7"/>
    <w:uiPriority w:val="99"/>
    <w:semiHidden/>
    <w:rsid w:val="00006DC6"/>
    <w:rPr>
      <w:color w:val="808080"/>
    </w:rPr>
  </w:style>
  <w:style w:type="character" w:customStyle="1" w:styleId="apple-style-span">
    <w:name w:val="apple-style-span"/>
    <w:basedOn w:val="a7"/>
    <w:rsid w:val="00006DC6"/>
  </w:style>
  <w:style w:type="paragraph" w:customStyle="1" w:styleId="formattext">
    <w:name w:val="formattext"/>
    <w:basedOn w:val="a6"/>
    <w:rsid w:val="00006DC6"/>
    <w:pPr>
      <w:tabs>
        <w:tab w:val="left" w:pos="0"/>
      </w:tabs>
      <w:suppressAutoHyphens w:val="0"/>
      <w:spacing w:before="100" w:beforeAutospacing="1" w:after="100" w:afterAutospacing="1" w:line="240" w:lineRule="auto"/>
      <w:ind w:firstLine="709"/>
      <w:jc w:val="both"/>
    </w:pPr>
    <w:rPr>
      <w:rFonts w:cs="Times New Roman"/>
      <w:color w:val="000000"/>
      <w:szCs w:val="24"/>
      <w:lang w:eastAsia="ru-RU"/>
    </w:rPr>
  </w:style>
  <w:style w:type="paragraph" w:customStyle="1" w:styleId="CM37">
    <w:name w:val="CM37"/>
    <w:basedOn w:val="a6"/>
    <w:next w:val="a6"/>
    <w:uiPriority w:val="99"/>
    <w:rsid w:val="00006DC6"/>
    <w:pPr>
      <w:widowControl w:val="0"/>
      <w:tabs>
        <w:tab w:val="left" w:pos="0"/>
      </w:tabs>
      <w:suppressAutoHyphens w:val="0"/>
      <w:autoSpaceDE w:val="0"/>
      <w:autoSpaceDN w:val="0"/>
      <w:adjustRightInd w:val="0"/>
      <w:spacing w:before="100" w:line="240" w:lineRule="auto"/>
      <w:ind w:firstLine="709"/>
      <w:jc w:val="both"/>
    </w:pPr>
    <w:rPr>
      <w:rFonts w:ascii="LCFJD P+ Arial MT" w:hAnsi="LCFJD P+ Arial MT" w:cs="Times New Roman"/>
      <w:color w:val="000000"/>
      <w:szCs w:val="24"/>
      <w:lang w:eastAsia="ru-RU"/>
    </w:rPr>
  </w:style>
  <w:style w:type="paragraph" w:customStyle="1" w:styleId="CM35">
    <w:name w:val="CM35"/>
    <w:basedOn w:val="a6"/>
    <w:next w:val="a6"/>
    <w:uiPriority w:val="99"/>
    <w:rsid w:val="00006DC6"/>
    <w:pPr>
      <w:widowControl w:val="0"/>
      <w:tabs>
        <w:tab w:val="left" w:pos="0"/>
      </w:tabs>
      <w:suppressAutoHyphens w:val="0"/>
      <w:autoSpaceDE w:val="0"/>
      <w:autoSpaceDN w:val="0"/>
      <w:adjustRightInd w:val="0"/>
      <w:spacing w:before="100" w:line="240" w:lineRule="auto"/>
      <w:ind w:firstLine="709"/>
      <w:jc w:val="both"/>
    </w:pPr>
    <w:rPr>
      <w:rFonts w:ascii="LCFJD P+ Arial MT" w:hAnsi="LCFJD P+ Arial MT" w:cs="Times New Roman"/>
      <w:color w:val="000000"/>
      <w:szCs w:val="24"/>
      <w:lang w:eastAsia="ru-RU"/>
    </w:rPr>
  </w:style>
  <w:style w:type="paragraph" w:customStyle="1" w:styleId="CM39">
    <w:name w:val="CM39"/>
    <w:basedOn w:val="Default"/>
    <w:next w:val="Default"/>
    <w:uiPriority w:val="99"/>
    <w:rsid w:val="00006DC6"/>
    <w:pPr>
      <w:widowControl w:val="0"/>
    </w:pPr>
    <w:rPr>
      <w:rFonts w:ascii="LCFJD P+ Arial MT" w:eastAsia="Times New Roman" w:hAnsi="LCFJD P+ Arial MT"/>
      <w:color w:val="auto"/>
      <w:lang w:eastAsia="ru-RU"/>
    </w:rPr>
  </w:style>
  <w:style w:type="character" w:customStyle="1" w:styleId="mw-headline">
    <w:name w:val="mw-headline"/>
    <w:basedOn w:val="a7"/>
    <w:rsid w:val="00006DC6"/>
  </w:style>
  <w:style w:type="paragraph" w:styleId="34">
    <w:name w:val="Body Text 3"/>
    <w:basedOn w:val="a6"/>
    <w:link w:val="35"/>
    <w:rsid w:val="00006DC6"/>
    <w:pPr>
      <w:tabs>
        <w:tab w:val="left" w:pos="0"/>
      </w:tabs>
      <w:suppressAutoHyphens w:val="0"/>
      <w:spacing w:before="100" w:after="120" w:line="240" w:lineRule="auto"/>
      <w:ind w:firstLine="709"/>
      <w:jc w:val="both"/>
    </w:pPr>
    <w:rPr>
      <w:rFonts w:cs="Times New Roman"/>
      <w:sz w:val="16"/>
      <w:szCs w:val="16"/>
      <w:lang w:eastAsia="en-US"/>
    </w:rPr>
  </w:style>
  <w:style w:type="character" w:customStyle="1" w:styleId="35">
    <w:name w:val="Основной текст 3 Знак"/>
    <w:basedOn w:val="a7"/>
    <w:link w:val="34"/>
    <w:rsid w:val="00006DC6"/>
    <w:rPr>
      <w:rFonts w:ascii="Times New Roman" w:eastAsia="Times New Roman" w:hAnsi="Times New Roman" w:cs="Times New Roman"/>
      <w:sz w:val="16"/>
      <w:szCs w:val="16"/>
    </w:rPr>
  </w:style>
  <w:style w:type="paragraph" w:customStyle="1" w:styleId="afff4">
    <w:name w:val="Знак"/>
    <w:basedOn w:val="a6"/>
    <w:rsid w:val="00006DC6"/>
    <w:pPr>
      <w:tabs>
        <w:tab w:val="left" w:pos="0"/>
      </w:tabs>
      <w:suppressAutoHyphens w:val="0"/>
      <w:spacing w:before="100" w:after="160" w:line="240" w:lineRule="exact"/>
      <w:ind w:firstLine="709"/>
      <w:jc w:val="both"/>
    </w:pPr>
    <w:rPr>
      <w:rFonts w:ascii="Verdana" w:hAnsi="Verdana" w:cs="Verdana"/>
      <w:color w:val="000000"/>
      <w:sz w:val="20"/>
      <w:szCs w:val="20"/>
      <w:lang w:val="en-US" w:eastAsia="en-US"/>
    </w:rPr>
  </w:style>
  <w:style w:type="character" w:customStyle="1" w:styleId="2b">
    <w:name w:val="Гиперссылка2"/>
    <w:rsid w:val="00006DC6"/>
    <w:rPr>
      <w:rFonts w:ascii="Arial" w:hAnsi="Arial" w:cs="Arial" w:hint="default"/>
      <w:strike w:val="0"/>
      <w:dstrike w:val="0"/>
      <w:color w:val="FF5921"/>
      <w:sz w:val="20"/>
      <w:szCs w:val="20"/>
      <w:u w:val="none"/>
      <w:effect w:val="none"/>
    </w:rPr>
  </w:style>
  <w:style w:type="paragraph" w:customStyle="1" w:styleId="afff5">
    <w:name w:val="Стиль начало Знак"/>
    <w:basedOn w:val="a6"/>
    <w:rsid w:val="00006DC6"/>
    <w:pPr>
      <w:suppressAutoHyphens w:val="0"/>
      <w:spacing w:line="264" w:lineRule="auto"/>
    </w:pPr>
    <w:rPr>
      <w:rFonts w:cs="Times New Roman"/>
      <w:sz w:val="28"/>
      <w:szCs w:val="24"/>
      <w:lang w:eastAsia="ru-RU"/>
    </w:rPr>
  </w:style>
  <w:style w:type="character" w:customStyle="1" w:styleId="afff6">
    <w:name w:val="Стиль начало Знак Знак"/>
    <w:rsid w:val="00006DC6"/>
    <w:rPr>
      <w:sz w:val="28"/>
      <w:szCs w:val="24"/>
      <w:lang w:val="ru-RU" w:eastAsia="ru-RU" w:bidi="ar-SA"/>
    </w:rPr>
  </w:style>
  <w:style w:type="character" w:styleId="afff7">
    <w:name w:val="page number"/>
    <w:basedOn w:val="a7"/>
    <w:rsid w:val="00006DC6"/>
  </w:style>
  <w:style w:type="paragraph" w:styleId="36">
    <w:name w:val="Body Text Indent 3"/>
    <w:basedOn w:val="a6"/>
    <w:link w:val="37"/>
    <w:rsid w:val="00006DC6"/>
    <w:pPr>
      <w:tabs>
        <w:tab w:val="left" w:pos="851"/>
      </w:tabs>
      <w:suppressAutoHyphens w:val="0"/>
      <w:spacing w:line="480" w:lineRule="auto"/>
      <w:ind w:firstLine="567"/>
      <w:jc w:val="both"/>
    </w:pPr>
    <w:rPr>
      <w:rFonts w:cs="Times New Roman"/>
      <w:szCs w:val="20"/>
      <w:lang w:eastAsia="ru-RU"/>
    </w:rPr>
  </w:style>
  <w:style w:type="character" w:customStyle="1" w:styleId="37">
    <w:name w:val="Основной текст с отступом 3 Знак"/>
    <w:basedOn w:val="a7"/>
    <w:link w:val="36"/>
    <w:rsid w:val="00006DC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c">
    <w:name w:val="Body Text Indent 2"/>
    <w:basedOn w:val="a6"/>
    <w:link w:val="2d"/>
    <w:rsid w:val="00006DC6"/>
    <w:pPr>
      <w:suppressAutoHyphens w:val="0"/>
      <w:spacing w:after="120" w:line="480" w:lineRule="auto"/>
      <w:ind w:left="283"/>
    </w:pPr>
    <w:rPr>
      <w:rFonts w:cs="Times New Roman"/>
      <w:szCs w:val="24"/>
      <w:lang w:eastAsia="ru-RU"/>
    </w:rPr>
  </w:style>
  <w:style w:type="character" w:customStyle="1" w:styleId="2d">
    <w:name w:val="Основной текст с отступом 2 Знак"/>
    <w:basedOn w:val="a7"/>
    <w:link w:val="2c"/>
    <w:rsid w:val="00006D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8">
    <w:name w:val="НАЗВАНИЕ"/>
    <w:basedOn w:val="a6"/>
    <w:next w:val="a6"/>
    <w:rsid w:val="00006DC6"/>
    <w:pPr>
      <w:widowControl w:val="0"/>
      <w:tabs>
        <w:tab w:val="left" w:leader="dot" w:pos="9627"/>
      </w:tabs>
      <w:suppressAutoHyphens w:val="0"/>
      <w:autoSpaceDE w:val="0"/>
      <w:autoSpaceDN w:val="0"/>
      <w:adjustRightInd w:val="0"/>
      <w:spacing w:line="240" w:lineRule="auto"/>
      <w:jc w:val="center"/>
    </w:pPr>
    <w:rPr>
      <w:rFonts w:cs="Courier New"/>
      <w:caps/>
      <w:noProof/>
      <w:sz w:val="36"/>
      <w:szCs w:val="36"/>
      <w:lang w:eastAsia="ru-RU"/>
    </w:rPr>
  </w:style>
  <w:style w:type="paragraph" w:styleId="2e">
    <w:name w:val="Body Text 2"/>
    <w:aliases w:val="Основной текст Приложения"/>
    <w:basedOn w:val="a6"/>
    <w:link w:val="211"/>
    <w:uiPriority w:val="99"/>
    <w:rsid w:val="00006DC6"/>
    <w:pPr>
      <w:suppressAutoHyphens w:val="0"/>
      <w:spacing w:line="240" w:lineRule="auto"/>
      <w:jc w:val="both"/>
    </w:pPr>
    <w:rPr>
      <w:rFonts w:cs="Times New Roman"/>
      <w:color w:val="FF0000"/>
      <w:szCs w:val="24"/>
      <w:lang w:eastAsia="ru-RU"/>
    </w:rPr>
  </w:style>
  <w:style w:type="character" w:customStyle="1" w:styleId="211">
    <w:name w:val="Основной текст 2 Знак1"/>
    <w:aliases w:val="Основной текст Приложения Знак1"/>
    <w:basedOn w:val="a7"/>
    <w:link w:val="2e"/>
    <w:uiPriority w:val="99"/>
    <w:rsid w:val="00006DC6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19">
    <w:name w:val="Обычный1"/>
    <w:basedOn w:val="a6"/>
    <w:rsid w:val="00006DC6"/>
    <w:pPr>
      <w:suppressAutoHyphens w:val="0"/>
      <w:autoSpaceDE w:val="0"/>
      <w:autoSpaceDN w:val="0"/>
      <w:adjustRightInd w:val="0"/>
      <w:spacing w:line="280" w:lineRule="atLeast"/>
      <w:ind w:firstLine="340"/>
      <w:jc w:val="both"/>
    </w:pPr>
    <w:rPr>
      <w:rFonts w:ascii="Arial" w:hAnsi="Arial" w:cs="Times New Roman"/>
      <w:sz w:val="20"/>
      <w:szCs w:val="20"/>
      <w:lang w:eastAsia="ru-RU"/>
    </w:rPr>
  </w:style>
  <w:style w:type="paragraph" w:customStyle="1" w:styleId="2f">
    <w:name w:val="Стиль2"/>
    <w:basedOn w:val="a6"/>
    <w:link w:val="2f0"/>
    <w:qFormat/>
    <w:rsid w:val="00006DC6"/>
    <w:pPr>
      <w:tabs>
        <w:tab w:val="num" w:pos="1069"/>
      </w:tabs>
      <w:suppressAutoHyphens w:val="0"/>
      <w:spacing w:line="240" w:lineRule="auto"/>
      <w:ind w:left="1069" w:hanging="360"/>
    </w:pPr>
    <w:rPr>
      <w:rFonts w:cs="Times New Roman"/>
      <w:szCs w:val="20"/>
      <w:lang w:eastAsia="ru-RU"/>
    </w:rPr>
  </w:style>
  <w:style w:type="paragraph" w:customStyle="1" w:styleId="212">
    <w:name w:val="Основной текст 21"/>
    <w:basedOn w:val="a6"/>
    <w:rsid w:val="00006DC6"/>
    <w:pPr>
      <w:suppressAutoHyphens w:val="0"/>
      <w:overflowPunct w:val="0"/>
      <w:autoSpaceDE w:val="0"/>
      <w:autoSpaceDN w:val="0"/>
      <w:adjustRightInd w:val="0"/>
      <w:spacing w:after="120" w:line="240" w:lineRule="auto"/>
      <w:ind w:left="113"/>
      <w:jc w:val="both"/>
      <w:textAlignment w:val="baseline"/>
    </w:pPr>
    <w:rPr>
      <w:rFonts w:cs="Times New Roman"/>
      <w:szCs w:val="20"/>
      <w:lang w:eastAsia="ru-RU"/>
    </w:rPr>
  </w:style>
  <w:style w:type="paragraph" w:styleId="afff9">
    <w:name w:val="Document Map"/>
    <w:basedOn w:val="a6"/>
    <w:link w:val="afffa"/>
    <w:uiPriority w:val="99"/>
    <w:semiHidden/>
    <w:rsid w:val="00006DC6"/>
    <w:pPr>
      <w:shd w:val="clear" w:color="auto" w:fill="000080"/>
      <w:suppressAutoHyphens w:val="0"/>
      <w:spacing w:line="240" w:lineRule="auto"/>
    </w:pPr>
    <w:rPr>
      <w:rFonts w:ascii="Tahoma" w:hAnsi="Tahoma" w:cs="Tahoma"/>
      <w:szCs w:val="24"/>
      <w:lang w:eastAsia="ru-RU"/>
    </w:rPr>
  </w:style>
  <w:style w:type="character" w:customStyle="1" w:styleId="afffa">
    <w:name w:val="Схема документа Знак"/>
    <w:basedOn w:val="a7"/>
    <w:link w:val="afff9"/>
    <w:uiPriority w:val="99"/>
    <w:semiHidden/>
    <w:rsid w:val="00006DC6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customStyle="1" w:styleId="a1">
    <w:name w:val="Название функции РЗА"/>
    <w:basedOn w:val="aff5"/>
    <w:link w:val="afffb"/>
    <w:qFormat/>
    <w:rsid w:val="00006DC6"/>
    <w:pPr>
      <w:keepNext/>
      <w:numPr>
        <w:numId w:val="66"/>
      </w:numPr>
      <w:tabs>
        <w:tab w:val="left" w:pos="624"/>
      </w:tabs>
      <w:overflowPunct w:val="0"/>
      <w:autoSpaceDE w:val="0"/>
      <w:autoSpaceDN w:val="0"/>
      <w:adjustRightInd w:val="0"/>
      <w:textAlignment w:val="baseline"/>
    </w:pPr>
    <w:rPr>
      <w:rFonts w:cs="Times New Roman"/>
      <w:b/>
      <w:bCs/>
      <w:szCs w:val="24"/>
      <w:lang w:eastAsia="en-US"/>
    </w:rPr>
  </w:style>
  <w:style w:type="character" w:customStyle="1" w:styleId="afffb">
    <w:name w:val="Название функции РЗА Знак"/>
    <w:link w:val="a1"/>
    <w:rsid w:val="00006DC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ffc">
    <w:name w:val="Таблица середина"/>
    <w:basedOn w:val="a6"/>
    <w:link w:val="afffd"/>
    <w:qFormat/>
    <w:rsid w:val="00006DC6"/>
    <w:pPr>
      <w:suppressAutoHyphens w:val="0"/>
      <w:spacing w:line="240" w:lineRule="auto"/>
      <w:jc w:val="center"/>
    </w:pPr>
    <w:rPr>
      <w:rFonts w:cs="Times New Roman"/>
      <w:color w:val="000000"/>
      <w:sz w:val="28"/>
      <w:szCs w:val="28"/>
      <w:lang w:eastAsia="en-US"/>
    </w:rPr>
  </w:style>
  <w:style w:type="character" w:customStyle="1" w:styleId="afffd">
    <w:name w:val="Таблица середина Знак"/>
    <w:link w:val="afffc"/>
    <w:rsid w:val="00006DC6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afffe">
    <w:name w:val="Функциональные показатели"/>
    <w:basedOn w:val="af0"/>
    <w:next w:val="a6"/>
    <w:link w:val="affff"/>
    <w:qFormat/>
    <w:rsid w:val="00006DC6"/>
    <w:pPr>
      <w:tabs>
        <w:tab w:val="left" w:pos="993"/>
      </w:tabs>
      <w:overflowPunct w:val="0"/>
      <w:autoSpaceDE w:val="0"/>
      <w:autoSpaceDN w:val="0"/>
      <w:adjustRightInd w:val="0"/>
      <w:spacing w:before="0" w:after="0" w:line="240" w:lineRule="auto"/>
      <w:ind w:left="782" w:firstLine="709"/>
      <w:jc w:val="left"/>
      <w:textAlignment w:val="baseline"/>
      <w:outlineLvl w:val="9"/>
    </w:pPr>
    <w:rPr>
      <w:rFonts w:ascii="Times New Roman" w:hAnsi="Times New Roman"/>
      <w:b w:val="0"/>
      <w:bCs w:val="0"/>
      <w:kern w:val="0"/>
      <w:sz w:val="28"/>
      <w:szCs w:val="28"/>
      <w:lang w:eastAsia="ru-RU"/>
    </w:rPr>
  </w:style>
  <w:style w:type="character" w:customStyle="1" w:styleId="affff">
    <w:name w:val="Функциональные показатели Знак"/>
    <w:link w:val="afffe"/>
    <w:rsid w:val="00006DC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Функция 2"/>
    <w:basedOn w:val="a1"/>
    <w:next w:val="a6"/>
    <w:link w:val="2f1"/>
    <w:qFormat/>
    <w:rsid w:val="00006DC6"/>
    <w:pPr>
      <w:numPr>
        <w:ilvl w:val="1"/>
      </w:numPr>
      <w:tabs>
        <w:tab w:val="clear" w:pos="4677"/>
        <w:tab w:val="clear" w:pos="9355"/>
      </w:tabs>
    </w:pPr>
  </w:style>
  <w:style w:type="character" w:customStyle="1" w:styleId="2f1">
    <w:name w:val="Функция 2 Знак"/>
    <w:link w:val="22"/>
    <w:rsid w:val="00006DC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fff0">
    <w:name w:val="Шапка таблиц"/>
    <w:basedOn w:val="af0"/>
    <w:link w:val="affff1"/>
    <w:qFormat/>
    <w:rsid w:val="00006DC6"/>
    <w:pPr>
      <w:keepNext/>
      <w:tabs>
        <w:tab w:val="left" w:pos="2112"/>
      </w:tabs>
      <w:overflowPunct w:val="0"/>
      <w:autoSpaceDE w:val="0"/>
      <w:autoSpaceDN w:val="0"/>
      <w:adjustRightInd w:val="0"/>
      <w:spacing w:before="0" w:after="0" w:line="240" w:lineRule="auto"/>
      <w:ind w:left="782" w:firstLine="709"/>
      <w:textAlignment w:val="baseline"/>
      <w:outlineLvl w:val="9"/>
    </w:pPr>
    <w:rPr>
      <w:rFonts w:ascii="Times New Roman" w:hAnsi="Times New Roman"/>
      <w:bCs w:val="0"/>
      <w:kern w:val="0"/>
      <w:sz w:val="24"/>
      <w:szCs w:val="24"/>
      <w:lang w:eastAsia="ru-RU"/>
    </w:rPr>
  </w:style>
  <w:style w:type="character" w:customStyle="1" w:styleId="affff1">
    <w:name w:val="Шапка таблиц Знак"/>
    <w:link w:val="affff0"/>
    <w:rsid w:val="00006DC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ff2">
    <w:name w:val="Шапка документа"/>
    <w:basedOn w:val="a6"/>
    <w:link w:val="affff3"/>
    <w:qFormat/>
    <w:rsid w:val="00006DC6"/>
    <w:pPr>
      <w:suppressAutoHyphens w:val="0"/>
      <w:spacing w:line="240" w:lineRule="auto"/>
    </w:pPr>
    <w:rPr>
      <w:rFonts w:cs="Times New Roman"/>
      <w:b/>
      <w:sz w:val="26"/>
      <w:szCs w:val="26"/>
      <w:lang w:eastAsia="en-US"/>
    </w:rPr>
  </w:style>
  <w:style w:type="character" w:customStyle="1" w:styleId="affff3">
    <w:name w:val="Шапка документа Знак"/>
    <w:link w:val="affff2"/>
    <w:rsid w:val="00006DC6"/>
    <w:rPr>
      <w:rFonts w:ascii="Times New Roman" w:eastAsia="Times New Roman" w:hAnsi="Times New Roman" w:cs="Times New Roman"/>
      <w:b/>
      <w:sz w:val="26"/>
      <w:szCs w:val="26"/>
    </w:rPr>
  </w:style>
  <w:style w:type="paragraph" w:styleId="affff4">
    <w:name w:val="Subtitle"/>
    <w:basedOn w:val="a6"/>
    <w:link w:val="affff5"/>
    <w:qFormat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cs="Times New Roman"/>
      <w:sz w:val="28"/>
      <w:szCs w:val="20"/>
      <w:lang w:val="en-US" w:eastAsia="en-US"/>
    </w:rPr>
  </w:style>
  <w:style w:type="character" w:customStyle="1" w:styleId="affff5">
    <w:name w:val="Подзаголовок Знак"/>
    <w:basedOn w:val="a7"/>
    <w:link w:val="affff4"/>
    <w:rsid w:val="00006DC6"/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01">
    <w:name w:val="Заголовок 01"/>
    <w:basedOn w:val="13"/>
    <w:next w:val="13"/>
    <w:autoRedefine/>
    <w:rsid w:val="00006DC6"/>
    <w:pPr>
      <w:keepLines w:val="0"/>
      <w:tabs>
        <w:tab w:val="left" w:pos="851"/>
      </w:tabs>
      <w:suppressAutoHyphens w:val="0"/>
      <w:spacing w:before="0" w:line="240" w:lineRule="auto"/>
      <w:ind w:firstLine="709"/>
      <w:jc w:val="both"/>
    </w:pPr>
    <w:rPr>
      <w:rFonts w:eastAsia="Times New Roman" w:cs="Arial"/>
      <w:noProof/>
      <w:color w:val="000000"/>
      <w:kern w:val="32"/>
      <w:sz w:val="28"/>
      <w:szCs w:val="32"/>
      <w:lang w:val="en-US" w:eastAsia="en-US"/>
    </w:rPr>
  </w:style>
  <w:style w:type="paragraph" w:customStyle="1" w:styleId="112">
    <w:name w:val="Заголовок 1.1"/>
    <w:basedOn w:val="5"/>
    <w:autoRedefine/>
    <w:rsid w:val="00006DC6"/>
    <w:pPr>
      <w:numPr>
        <w:numId w:val="0"/>
      </w:numPr>
    </w:pPr>
    <w:rPr>
      <w:lang w:val="ru-RU"/>
    </w:rPr>
  </w:style>
  <w:style w:type="paragraph" w:styleId="2f2">
    <w:name w:val="List 2"/>
    <w:basedOn w:val="a6"/>
    <w:uiPriority w:val="99"/>
    <w:rsid w:val="00006DC6"/>
    <w:pPr>
      <w:suppressAutoHyphens w:val="0"/>
      <w:spacing w:line="240" w:lineRule="auto"/>
      <w:ind w:left="566" w:hanging="283"/>
    </w:pPr>
    <w:rPr>
      <w:rFonts w:cs="Times New Roman"/>
      <w:sz w:val="28"/>
      <w:szCs w:val="24"/>
      <w:lang w:val="en-GB" w:eastAsia="en-US"/>
    </w:rPr>
  </w:style>
  <w:style w:type="paragraph" w:styleId="affff6">
    <w:name w:val="Normal Indent"/>
    <w:basedOn w:val="a6"/>
    <w:rsid w:val="00006DC6"/>
    <w:pPr>
      <w:suppressAutoHyphens w:val="0"/>
      <w:spacing w:line="240" w:lineRule="auto"/>
      <w:ind w:left="708"/>
    </w:pPr>
    <w:rPr>
      <w:rFonts w:cs="Times New Roman"/>
      <w:sz w:val="28"/>
      <w:szCs w:val="24"/>
      <w:lang w:val="en-GB" w:eastAsia="en-US"/>
    </w:rPr>
  </w:style>
  <w:style w:type="paragraph" w:styleId="5">
    <w:name w:val="List Number 5"/>
    <w:basedOn w:val="a6"/>
    <w:rsid w:val="00006DC6"/>
    <w:pPr>
      <w:numPr>
        <w:numId w:val="63"/>
      </w:numPr>
      <w:suppressAutoHyphens w:val="0"/>
      <w:spacing w:line="240" w:lineRule="auto"/>
    </w:pPr>
    <w:rPr>
      <w:rFonts w:cs="Times New Roman"/>
      <w:sz w:val="28"/>
      <w:szCs w:val="24"/>
      <w:lang w:val="en-GB" w:eastAsia="en-US"/>
    </w:rPr>
  </w:style>
  <w:style w:type="paragraph" w:customStyle="1" w:styleId="111">
    <w:name w:val="Заголовок 1.1.1"/>
    <w:basedOn w:val="112"/>
    <w:link w:val="1110"/>
    <w:rsid w:val="00006DC6"/>
    <w:pPr>
      <w:numPr>
        <w:ilvl w:val="2"/>
        <w:numId w:val="64"/>
      </w:numPr>
      <w:tabs>
        <w:tab w:val="clear" w:pos="1440"/>
        <w:tab w:val="num" w:pos="1080"/>
      </w:tabs>
      <w:ind w:hanging="1224"/>
    </w:pPr>
  </w:style>
  <w:style w:type="paragraph" w:customStyle="1" w:styleId="1a">
    <w:name w:val="Стиль1"/>
    <w:basedOn w:val="112"/>
    <w:next w:val="111"/>
    <w:link w:val="1b"/>
    <w:qFormat/>
    <w:rsid w:val="00006DC6"/>
    <w:pPr>
      <w:tabs>
        <w:tab w:val="num" w:pos="1080"/>
      </w:tabs>
      <w:ind w:left="1224" w:hanging="1224"/>
    </w:pPr>
  </w:style>
  <w:style w:type="paragraph" w:customStyle="1" w:styleId="1111">
    <w:name w:val="Заголовок 1.1.1.1"/>
    <w:basedOn w:val="111"/>
    <w:rsid w:val="00006DC6"/>
    <w:rPr>
      <w:b/>
      <w:color w:val="000000"/>
    </w:rPr>
  </w:style>
  <w:style w:type="paragraph" w:customStyle="1" w:styleId="BodyTextIndent33">
    <w:name w:val="Body Text Indent 33"/>
    <w:basedOn w:val="a6"/>
    <w:rsid w:val="00006DC6"/>
    <w:pPr>
      <w:suppressAutoHyphens w:val="0"/>
      <w:spacing w:line="240" w:lineRule="auto"/>
      <w:ind w:left="576"/>
      <w:jc w:val="both"/>
    </w:pPr>
    <w:rPr>
      <w:rFonts w:eastAsia="Batang" w:cs="Times New Roman"/>
      <w:sz w:val="28"/>
      <w:szCs w:val="24"/>
      <w:lang w:eastAsia="ko-KR"/>
    </w:rPr>
  </w:style>
  <w:style w:type="paragraph" w:customStyle="1" w:styleId="affff7">
    <w:name w:val="АриалТабл"/>
    <w:basedOn w:val="a6"/>
    <w:rsid w:val="00006DC6"/>
    <w:pPr>
      <w:suppressAutoHyphens w:val="0"/>
      <w:spacing w:line="240" w:lineRule="auto"/>
      <w:jc w:val="both"/>
    </w:pPr>
    <w:rPr>
      <w:rFonts w:ascii="Arial" w:hAnsi="Arial" w:cs="Arial"/>
      <w:sz w:val="28"/>
      <w:szCs w:val="24"/>
    </w:rPr>
  </w:style>
  <w:style w:type="character" w:styleId="affff8">
    <w:name w:val="Emphasis"/>
    <w:uiPriority w:val="20"/>
    <w:qFormat/>
    <w:rsid w:val="00006DC6"/>
    <w:rPr>
      <w:i/>
      <w:iCs/>
    </w:rPr>
  </w:style>
  <w:style w:type="paragraph" w:customStyle="1" w:styleId="Style14">
    <w:name w:val="Style14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78" w:lineRule="exact"/>
      <w:jc w:val="center"/>
    </w:pPr>
    <w:rPr>
      <w:rFonts w:ascii="Arial" w:hAnsi="Arial" w:cs="Arial"/>
      <w:sz w:val="28"/>
      <w:szCs w:val="24"/>
      <w:lang w:eastAsia="ru-RU"/>
    </w:rPr>
  </w:style>
  <w:style w:type="character" w:customStyle="1" w:styleId="FontStyle30">
    <w:name w:val="Font Style30"/>
    <w:uiPriority w:val="99"/>
    <w:rsid w:val="00006DC6"/>
    <w:rPr>
      <w:rFonts w:ascii="Arial" w:hAnsi="Arial" w:cs="Arial"/>
      <w:b/>
      <w:bCs/>
      <w:sz w:val="22"/>
      <w:szCs w:val="22"/>
    </w:rPr>
  </w:style>
  <w:style w:type="paragraph" w:customStyle="1" w:styleId="Style25">
    <w:name w:val="Style25"/>
    <w:basedOn w:val="a6"/>
    <w:rsid w:val="00006DC6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Arial" w:hAnsi="Arial" w:cs="Arial"/>
      <w:sz w:val="28"/>
      <w:szCs w:val="24"/>
      <w:lang w:eastAsia="ru-RU"/>
    </w:rPr>
  </w:style>
  <w:style w:type="character" w:customStyle="1" w:styleId="53">
    <w:name w:val="Знак Знак Знак5"/>
    <w:rsid w:val="00006DC6"/>
    <w:rPr>
      <w:lang w:val="en-US"/>
    </w:rPr>
  </w:style>
  <w:style w:type="character" w:customStyle="1" w:styleId="44">
    <w:name w:val="Знак Знак4"/>
    <w:rsid w:val="00006DC6"/>
    <w:rPr>
      <w:lang w:val="en-US"/>
    </w:rPr>
  </w:style>
  <w:style w:type="character" w:customStyle="1" w:styleId="WW8Num3z0">
    <w:name w:val="WW8Num3z0"/>
    <w:rsid w:val="00006DC6"/>
    <w:rPr>
      <w:rFonts w:ascii="Symbol" w:hAnsi="Symbol"/>
    </w:rPr>
  </w:style>
  <w:style w:type="paragraph" w:customStyle="1" w:styleId="affff9">
    <w:name w:val="Заголовок перед таблицей"/>
    <w:basedOn w:val="af0"/>
    <w:link w:val="affffa"/>
    <w:qFormat/>
    <w:rsid w:val="00006DC6"/>
    <w:pPr>
      <w:tabs>
        <w:tab w:val="left" w:pos="2112"/>
      </w:tabs>
      <w:suppressAutoHyphens w:val="0"/>
      <w:overflowPunct w:val="0"/>
      <w:autoSpaceDE w:val="0"/>
      <w:autoSpaceDN w:val="0"/>
      <w:adjustRightInd w:val="0"/>
      <w:spacing w:after="240" w:line="240" w:lineRule="auto"/>
      <w:ind w:left="782" w:firstLine="709"/>
      <w:jc w:val="left"/>
      <w:textAlignment w:val="baseline"/>
      <w:outlineLvl w:val="9"/>
    </w:pPr>
    <w:rPr>
      <w:rFonts w:ascii="Times New Roman" w:hAnsi="Times New Roman"/>
      <w:bCs w:val="0"/>
      <w:kern w:val="0"/>
      <w:sz w:val="28"/>
      <w:szCs w:val="28"/>
      <w:lang w:eastAsia="ru-RU"/>
    </w:rPr>
  </w:style>
  <w:style w:type="character" w:customStyle="1" w:styleId="affffa">
    <w:name w:val="Заголовок перед таблицей Знак"/>
    <w:link w:val="affff9"/>
    <w:rsid w:val="00006DC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fb">
    <w:name w:val="Название документа"/>
    <w:basedOn w:val="af0"/>
    <w:link w:val="affffc"/>
    <w:qFormat/>
    <w:rsid w:val="00006DC6"/>
    <w:pPr>
      <w:tabs>
        <w:tab w:val="left" w:pos="2112"/>
      </w:tabs>
      <w:suppressAutoHyphens w:val="0"/>
      <w:overflowPunct w:val="0"/>
      <w:autoSpaceDE w:val="0"/>
      <w:autoSpaceDN w:val="0"/>
      <w:adjustRightInd w:val="0"/>
      <w:spacing w:before="0" w:after="0" w:line="240" w:lineRule="auto"/>
      <w:ind w:left="782" w:firstLine="709"/>
      <w:textAlignment w:val="baseline"/>
      <w:outlineLvl w:val="9"/>
    </w:pPr>
    <w:rPr>
      <w:rFonts w:ascii="Times New Roman" w:hAnsi="Times New Roman"/>
      <w:bCs w:val="0"/>
      <w:kern w:val="0"/>
      <w:sz w:val="28"/>
      <w:szCs w:val="28"/>
      <w:lang w:eastAsia="ru-RU"/>
    </w:rPr>
  </w:style>
  <w:style w:type="character" w:customStyle="1" w:styleId="affffc">
    <w:name w:val="Название документа Знак"/>
    <w:link w:val="affffb"/>
    <w:rsid w:val="00006DC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fd">
    <w:name w:val="Таблица обычный"/>
    <w:basedOn w:val="a6"/>
    <w:qFormat/>
    <w:rsid w:val="00006DC6"/>
    <w:pPr>
      <w:tabs>
        <w:tab w:val="left" w:pos="851"/>
      </w:tabs>
      <w:spacing w:line="240" w:lineRule="auto"/>
    </w:pPr>
    <w:rPr>
      <w:rFonts w:cs="Times New Roman"/>
      <w:bCs/>
      <w:sz w:val="28"/>
      <w:szCs w:val="28"/>
      <w:lang w:eastAsia="ru-RU"/>
    </w:rPr>
  </w:style>
  <w:style w:type="paragraph" w:customStyle="1" w:styleId="a">
    <w:name w:val="Название таблицы"/>
    <w:basedOn w:val="a6"/>
    <w:link w:val="affffe"/>
    <w:qFormat/>
    <w:rsid w:val="00006DC6"/>
    <w:pPr>
      <w:keepNext/>
      <w:numPr>
        <w:numId w:val="65"/>
      </w:numPr>
      <w:suppressAutoHyphens w:val="0"/>
      <w:autoSpaceDE w:val="0"/>
      <w:autoSpaceDN w:val="0"/>
      <w:adjustRightInd w:val="0"/>
      <w:spacing w:after="120" w:line="240" w:lineRule="auto"/>
      <w:jc w:val="center"/>
    </w:pPr>
    <w:rPr>
      <w:rFonts w:cs="Times New Roman"/>
      <w:sz w:val="28"/>
      <w:szCs w:val="28"/>
      <w:lang w:eastAsia="ru-RU"/>
    </w:rPr>
  </w:style>
  <w:style w:type="paragraph" w:customStyle="1" w:styleId="a2">
    <w:name w:val="Параметр функции"/>
    <w:basedOn w:val="22"/>
    <w:next w:val="a6"/>
    <w:qFormat/>
    <w:rsid w:val="00006DC6"/>
    <w:pPr>
      <w:keepNext w:val="0"/>
      <w:numPr>
        <w:ilvl w:val="2"/>
      </w:numPr>
      <w:tabs>
        <w:tab w:val="clear" w:pos="624"/>
        <w:tab w:val="num" w:pos="0"/>
        <w:tab w:val="num" w:pos="360"/>
        <w:tab w:val="left" w:pos="908"/>
      </w:tabs>
      <w:ind w:left="792" w:hanging="432"/>
    </w:pPr>
    <w:rPr>
      <w:b w:val="0"/>
    </w:rPr>
  </w:style>
  <w:style w:type="character" w:customStyle="1" w:styleId="affffe">
    <w:name w:val="Название таблицы Знак"/>
    <w:basedOn w:val="a7"/>
    <w:link w:val="a"/>
    <w:rsid w:val="00006DC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Normale2">
    <w:name w:val="Normale2"/>
    <w:basedOn w:val="a6"/>
    <w:uiPriority w:val="99"/>
    <w:rsid w:val="00006DC6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 w:cs="Times New Roman"/>
      <w:szCs w:val="20"/>
      <w:lang w:val="en-US" w:eastAsia="it-IT"/>
    </w:rPr>
  </w:style>
  <w:style w:type="paragraph" w:customStyle="1" w:styleId="CORPOTESTO">
    <w:name w:val="CORPOTESTO"/>
    <w:basedOn w:val="a6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hAnsi="Arial" w:cs="Times New Roman"/>
      <w:szCs w:val="20"/>
      <w:lang w:val="it-IT" w:eastAsia="it-IT"/>
    </w:rPr>
  </w:style>
  <w:style w:type="paragraph" w:styleId="45">
    <w:name w:val="toc 4"/>
    <w:basedOn w:val="a6"/>
    <w:next w:val="a6"/>
    <w:uiPriority w:val="39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/>
      <w:sz w:val="20"/>
      <w:szCs w:val="26"/>
      <w:lang w:val="it-IT" w:eastAsia="it-IT"/>
    </w:rPr>
  </w:style>
  <w:style w:type="paragraph" w:styleId="54">
    <w:name w:val="toc 5"/>
    <w:basedOn w:val="a6"/>
    <w:next w:val="a6"/>
    <w:uiPriority w:val="39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/>
      <w:sz w:val="20"/>
      <w:szCs w:val="26"/>
      <w:lang w:val="it-IT" w:eastAsia="it-IT"/>
    </w:rPr>
  </w:style>
  <w:style w:type="paragraph" w:styleId="61">
    <w:name w:val="toc 6"/>
    <w:basedOn w:val="a6"/>
    <w:next w:val="a6"/>
    <w:uiPriority w:val="39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/>
      <w:sz w:val="20"/>
      <w:szCs w:val="26"/>
      <w:lang w:val="it-IT" w:eastAsia="it-IT"/>
    </w:rPr>
  </w:style>
  <w:style w:type="paragraph" w:styleId="71">
    <w:name w:val="toc 7"/>
    <w:basedOn w:val="a6"/>
    <w:next w:val="a6"/>
    <w:uiPriority w:val="39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/>
      <w:sz w:val="20"/>
      <w:szCs w:val="26"/>
      <w:lang w:val="it-IT" w:eastAsia="it-IT"/>
    </w:rPr>
  </w:style>
  <w:style w:type="paragraph" w:styleId="81">
    <w:name w:val="toc 8"/>
    <w:basedOn w:val="a6"/>
    <w:next w:val="a6"/>
    <w:uiPriority w:val="39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/>
      <w:sz w:val="20"/>
      <w:szCs w:val="26"/>
      <w:lang w:val="it-IT" w:eastAsia="it-IT"/>
    </w:rPr>
  </w:style>
  <w:style w:type="paragraph" w:styleId="91">
    <w:name w:val="toc 9"/>
    <w:basedOn w:val="a6"/>
    <w:next w:val="a6"/>
    <w:uiPriority w:val="39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/>
      <w:sz w:val="20"/>
      <w:szCs w:val="26"/>
      <w:lang w:val="it-IT" w:eastAsia="it-IT"/>
    </w:rPr>
  </w:style>
  <w:style w:type="paragraph" w:customStyle="1" w:styleId="xl27">
    <w:name w:val="xl27"/>
    <w:basedOn w:val="a6"/>
    <w:rsid w:val="00006DC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uppressAutoHyphens w:val="0"/>
      <w:spacing w:before="100" w:beforeAutospacing="1" w:after="100" w:afterAutospacing="1" w:line="240" w:lineRule="auto"/>
      <w:jc w:val="center"/>
    </w:pPr>
    <w:rPr>
      <w:rFonts w:ascii="Tahoma" w:eastAsia="Arial Unicode MS" w:hAnsi="Tahoma" w:cs="Tahoma"/>
      <w:sz w:val="16"/>
      <w:szCs w:val="16"/>
      <w:lang w:val="it-IT" w:eastAsia="it-IT"/>
    </w:rPr>
  </w:style>
  <w:style w:type="paragraph" w:customStyle="1" w:styleId="xl28">
    <w:name w:val="xl28"/>
    <w:basedOn w:val="a6"/>
    <w:rsid w:val="00006D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00"/>
      <w:suppressAutoHyphens w:val="0"/>
      <w:spacing w:before="100" w:beforeAutospacing="1" w:after="100" w:afterAutospacing="1" w:line="240" w:lineRule="auto"/>
      <w:jc w:val="center"/>
    </w:pPr>
    <w:rPr>
      <w:rFonts w:ascii="Tahoma" w:eastAsia="Arial Unicode MS" w:hAnsi="Tahoma" w:cs="Tahoma"/>
      <w:sz w:val="16"/>
      <w:szCs w:val="16"/>
      <w:lang w:val="it-IT" w:eastAsia="it-IT"/>
    </w:rPr>
  </w:style>
  <w:style w:type="paragraph" w:customStyle="1" w:styleId="xl29">
    <w:name w:val="xl29"/>
    <w:basedOn w:val="a6"/>
    <w:rsid w:val="00006DC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uppressAutoHyphens w:val="0"/>
      <w:spacing w:before="100" w:beforeAutospacing="1" w:after="100" w:afterAutospacing="1" w:line="240" w:lineRule="auto"/>
      <w:jc w:val="center"/>
    </w:pPr>
    <w:rPr>
      <w:rFonts w:ascii="Tahoma" w:eastAsia="Arial Unicode MS" w:hAnsi="Tahoma" w:cs="Tahoma"/>
      <w:sz w:val="16"/>
      <w:szCs w:val="16"/>
      <w:lang w:val="it-IT" w:eastAsia="it-IT"/>
    </w:rPr>
  </w:style>
  <w:style w:type="paragraph" w:customStyle="1" w:styleId="xl30">
    <w:name w:val="xl30"/>
    <w:basedOn w:val="a6"/>
    <w:rsid w:val="00006D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00"/>
      <w:suppressAutoHyphens w:val="0"/>
      <w:spacing w:before="100" w:beforeAutospacing="1" w:after="100" w:afterAutospacing="1" w:line="240" w:lineRule="auto"/>
      <w:jc w:val="center"/>
    </w:pPr>
    <w:rPr>
      <w:rFonts w:ascii="Tahoma" w:eastAsia="Arial Unicode MS" w:hAnsi="Tahoma" w:cs="Tahoma"/>
      <w:sz w:val="16"/>
      <w:szCs w:val="16"/>
      <w:lang w:val="it-IT" w:eastAsia="it-IT"/>
    </w:rPr>
  </w:style>
  <w:style w:type="paragraph" w:customStyle="1" w:styleId="Normale1">
    <w:name w:val="Normale 1"/>
    <w:basedOn w:val="a6"/>
    <w:rsid w:val="00006DC6"/>
    <w:pPr>
      <w:suppressAutoHyphens w:val="0"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Arial Unicode MS" w:hAnsi="Arial" w:cs="Times New Roman"/>
      <w:sz w:val="20"/>
      <w:szCs w:val="20"/>
      <w:lang w:val="en-US" w:eastAsia="it-IT"/>
    </w:rPr>
  </w:style>
  <w:style w:type="character" w:customStyle="1" w:styleId="1b">
    <w:name w:val="Стиль1 Знак"/>
    <w:basedOn w:val="a7"/>
    <w:link w:val="1a"/>
    <w:rsid w:val="00006DC6"/>
    <w:rPr>
      <w:rFonts w:ascii="Times New Roman" w:eastAsia="Times New Roman" w:hAnsi="Times New Roman" w:cs="Times New Roman"/>
      <w:sz w:val="28"/>
      <w:szCs w:val="24"/>
    </w:rPr>
  </w:style>
  <w:style w:type="paragraph" w:styleId="afffff">
    <w:name w:val="caption"/>
    <w:basedOn w:val="a6"/>
    <w:next w:val="a6"/>
    <w:qFormat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cs="Times New Roman"/>
      <w:bCs/>
      <w:szCs w:val="20"/>
      <w:lang w:val="it-IT" w:eastAsia="it-IT"/>
    </w:rPr>
  </w:style>
  <w:style w:type="paragraph" w:customStyle="1" w:styleId="1c">
    <w:name w:val="1"/>
    <w:basedOn w:val="a6"/>
    <w:rsid w:val="00006DC6"/>
    <w:pPr>
      <w:suppressAutoHyphens w:val="0"/>
      <w:spacing w:after="160" w:line="240" w:lineRule="auto"/>
    </w:pPr>
    <w:rPr>
      <w:rFonts w:ascii="Arial" w:hAnsi="Arial" w:cs="Times New Roman"/>
      <w:b/>
      <w:color w:val="FFFFFF"/>
      <w:sz w:val="32"/>
      <w:szCs w:val="20"/>
      <w:lang w:val="en-US" w:eastAsia="en-US"/>
    </w:rPr>
  </w:style>
  <w:style w:type="character" w:customStyle="1" w:styleId="2f0">
    <w:name w:val="Стиль2 Знак"/>
    <w:basedOn w:val="14"/>
    <w:link w:val="2f"/>
    <w:rsid w:val="00006DC6"/>
    <w:rPr>
      <w:rFonts w:ascii="Times New Roman" w:eastAsia="Times New Roman" w:hAnsi="Times New Roman" w:cs="Times New Roman"/>
      <w:b w:val="0"/>
      <w:bCs w:val="0"/>
      <w:sz w:val="24"/>
      <w:szCs w:val="20"/>
      <w:lang w:eastAsia="ru-RU"/>
    </w:rPr>
  </w:style>
  <w:style w:type="paragraph" w:styleId="afffff0">
    <w:name w:val="endnote text"/>
    <w:basedOn w:val="a6"/>
    <w:link w:val="afffff1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/>
      <w:sz w:val="20"/>
      <w:szCs w:val="20"/>
      <w:lang w:val="it-IT" w:eastAsia="it-IT"/>
    </w:rPr>
  </w:style>
  <w:style w:type="character" w:customStyle="1" w:styleId="afffff1">
    <w:name w:val="Текст концевой сноски Знак"/>
    <w:basedOn w:val="a7"/>
    <w:link w:val="afffff0"/>
    <w:rsid w:val="00006DC6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afffff2">
    <w:name w:val="endnote reference"/>
    <w:basedOn w:val="a7"/>
    <w:rsid w:val="00006DC6"/>
    <w:rPr>
      <w:vertAlign w:val="superscript"/>
    </w:rPr>
  </w:style>
  <w:style w:type="paragraph" w:customStyle="1" w:styleId="2TimesNewRoman3">
    <w:name w:val="Стиль Заголовок 2 + Times New Roman не курсив Перед:  3 пт"/>
    <w:basedOn w:val="23"/>
    <w:rsid w:val="00006DC6"/>
    <w:pPr>
      <w:keepLines w:val="0"/>
      <w:tabs>
        <w:tab w:val="num" w:pos="568"/>
      </w:tabs>
      <w:suppressAutoHyphens w:val="0"/>
      <w:overflowPunct w:val="0"/>
      <w:autoSpaceDE w:val="0"/>
      <w:autoSpaceDN w:val="0"/>
      <w:adjustRightInd w:val="0"/>
      <w:spacing w:before="60" w:after="60"/>
      <w:ind w:left="568"/>
      <w:textAlignment w:val="baseline"/>
    </w:pPr>
    <w:rPr>
      <w:rFonts w:eastAsia="Times New Roman" w:cs="Times New Roman"/>
      <w:sz w:val="28"/>
      <w:szCs w:val="20"/>
      <w:lang w:val="it-IT" w:eastAsia="it-IT"/>
    </w:rPr>
  </w:style>
  <w:style w:type="paragraph" w:customStyle="1" w:styleId="afffff3">
    <w:name w:val="Рисунок"/>
    <w:basedOn w:val="a6"/>
    <w:link w:val="afffff4"/>
    <w:qFormat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cs="Times New Roman"/>
      <w:noProof/>
      <w:sz w:val="28"/>
      <w:szCs w:val="20"/>
      <w:lang w:eastAsia="ru-RU"/>
    </w:rPr>
  </w:style>
  <w:style w:type="character" w:customStyle="1" w:styleId="afffff4">
    <w:name w:val="Рисунок Знак"/>
    <w:basedOn w:val="a7"/>
    <w:link w:val="afffff3"/>
    <w:rsid w:val="00006DC6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Default0">
    <w:name w:val="Default Знак"/>
    <w:basedOn w:val="a7"/>
    <w:link w:val="Default"/>
    <w:rsid w:val="00006DC6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6">
    <w:name w:val="Таблица Знак"/>
    <w:basedOn w:val="Default0"/>
    <w:link w:val="af5"/>
    <w:rsid w:val="00006DC6"/>
    <w:rPr>
      <w:rFonts w:ascii="Times New Roman" w:eastAsia="Times New Roman" w:hAnsi="Times New Roman" w:cs="Calibri"/>
      <w:bCs/>
      <w:color w:val="000000"/>
      <w:sz w:val="24"/>
      <w:szCs w:val="20"/>
      <w:lang w:eastAsia="ar-SA"/>
    </w:rPr>
  </w:style>
  <w:style w:type="paragraph" w:customStyle="1" w:styleId="afffff5">
    <w:name w:val="Таблица слева"/>
    <w:basedOn w:val="af5"/>
    <w:link w:val="afffff6"/>
    <w:qFormat/>
    <w:rsid w:val="00006DC6"/>
    <w:pPr>
      <w:tabs>
        <w:tab w:val="clear" w:pos="567"/>
      </w:tabs>
      <w:suppressAutoHyphens w:val="0"/>
      <w:autoSpaceDE w:val="0"/>
      <w:autoSpaceDN w:val="0"/>
      <w:adjustRightInd w:val="0"/>
      <w:ind w:left="0"/>
    </w:pPr>
    <w:rPr>
      <w:rFonts w:cs="Times New Roman"/>
      <w:bCs w:val="0"/>
      <w:color w:val="000000"/>
      <w:sz w:val="28"/>
      <w:szCs w:val="28"/>
      <w:lang w:eastAsia="ru-RU"/>
    </w:rPr>
  </w:style>
  <w:style w:type="character" w:customStyle="1" w:styleId="afffff6">
    <w:name w:val="Таблица слева Знак"/>
    <w:basedOn w:val="af6"/>
    <w:link w:val="afffff5"/>
    <w:rsid w:val="00006DC6"/>
    <w:rPr>
      <w:rFonts w:ascii="Times New Roman" w:eastAsia="Times New Roman" w:hAnsi="Times New Roman" w:cs="Times New Roman"/>
      <w:bCs w:val="0"/>
      <w:color w:val="000000"/>
      <w:sz w:val="28"/>
      <w:szCs w:val="28"/>
      <w:lang w:eastAsia="ru-RU"/>
    </w:rPr>
  </w:style>
  <w:style w:type="paragraph" w:customStyle="1" w:styleId="afffff7">
    <w:name w:val="Обычный_жирный"/>
    <w:basedOn w:val="a6"/>
    <w:qFormat/>
    <w:rsid w:val="00006DC6"/>
    <w:pPr>
      <w:suppressAutoHyphens w:val="0"/>
      <w:spacing w:line="360" w:lineRule="auto"/>
      <w:ind w:firstLine="567"/>
      <w:jc w:val="both"/>
    </w:pPr>
    <w:rPr>
      <w:rFonts w:cs="Times New Roman"/>
      <w:b/>
      <w:sz w:val="28"/>
      <w:szCs w:val="24"/>
      <w:lang w:eastAsia="ru-RU"/>
    </w:rPr>
  </w:style>
  <w:style w:type="paragraph" w:customStyle="1" w:styleId="164848">
    <w:name w:val="Стиль Абзац списка + 16 пт полужирный Перед:  48 пт После:  48 пт"/>
    <w:basedOn w:val="ae"/>
    <w:next w:val="a6"/>
    <w:rsid w:val="00006DC6"/>
    <w:pPr>
      <w:suppressAutoHyphens w:val="0"/>
      <w:spacing w:before="960" w:after="960" w:line="240" w:lineRule="auto"/>
      <w:ind w:left="708"/>
      <w:contextualSpacing w:val="0"/>
    </w:pPr>
    <w:rPr>
      <w:rFonts w:cs="Times New Roman"/>
      <w:b/>
      <w:bCs/>
      <w:sz w:val="32"/>
      <w:szCs w:val="20"/>
      <w:lang w:val="en-GB" w:eastAsia="en-US"/>
    </w:rPr>
  </w:style>
  <w:style w:type="paragraph" w:customStyle="1" w:styleId="140">
    <w:name w:val="Стиль Название объекта + 14 пт не полужирный"/>
    <w:basedOn w:val="afffff"/>
    <w:next w:val="a6"/>
    <w:rsid w:val="00006DC6"/>
    <w:pPr>
      <w:keepNext/>
    </w:pPr>
    <w:rPr>
      <w:bCs w:val="0"/>
      <w:sz w:val="28"/>
    </w:rPr>
  </w:style>
  <w:style w:type="character" w:customStyle="1" w:styleId="qfztst">
    <w:name w:val="qfztst"/>
    <w:basedOn w:val="a7"/>
    <w:rsid w:val="00006DC6"/>
  </w:style>
  <w:style w:type="table" w:customStyle="1" w:styleId="1d">
    <w:name w:val="Сетка таблицы1"/>
    <w:basedOn w:val="a8"/>
    <w:next w:val="afff0"/>
    <w:uiPriority w:val="59"/>
    <w:rsid w:val="00006D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Абзац списка1"/>
    <w:basedOn w:val="a6"/>
    <w:rsid w:val="00006DC6"/>
    <w:pPr>
      <w:suppressAutoHyphens w:val="0"/>
      <w:spacing w:after="200"/>
      <w:ind w:left="720"/>
    </w:pPr>
    <w:rPr>
      <w:rFonts w:ascii="Calibri" w:hAnsi="Calibri" w:cs="Times New Roman"/>
      <w:sz w:val="22"/>
      <w:lang w:eastAsia="en-US"/>
    </w:rPr>
  </w:style>
  <w:style w:type="paragraph" w:customStyle="1" w:styleId="141">
    <w:name w:val="Стиль14"/>
    <w:basedOn w:val="a6"/>
    <w:rsid w:val="00006DC6"/>
    <w:pPr>
      <w:suppressAutoHyphens w:val="0"/>
      <w:spacing w:line="264" w:lineRule="auto"/>
      <w:ind w:firstLine="720"/>
      <w:jc w:val="both"/>
    </w:pPr>
    <w:rPr>
      <w:rFonts w:eastAsia="Calibri" w:cs="Times New Roman"/>
      <w:sz w:val="28"/>
      <w:szCs w:val="20"/>
      <w:lang w:eastAsia="ru-RU"/>
    </w:rPr>
  </w:style>
  <w:style w:type="character" w:customStyle="1" w:styleId="1110">
    <w:name w:val="Заголовок 1.1.1 Знак"/>
    <w:link w:val="111"/>
    <w:rsid w:val="00006DC6"/>
    <w:rPr>
      <w:rFonts w:ascii="Times New Roman" w:eastAsia="Times New Roman" w:hAnsi="Times New Roman" w:cs="Times New Roman"/>
      <w:sz w:val="28"/>
      <w:szCs w:val="24"/>
    </w:rPr>
  </w:style>
  <w:style w:type="paragraph" w:customStyle="1" w:styleId="afffff8">
    <w:name w:val="таблица центр"/>
    <w:basedOn w:val="a6"/>
    <w:rsid w:val="00006DC6"/>
    <w:pPr>
      <w:suppressAutoHyphens w:val="0"/>
      <w:spacing w:line="240" w:lineRule="auto"/>
      <w:jc w:val="center"/>
    </w:pPr>
    <w:rPr>
      <w:rFonts w:ascii="Arial" w:hAnsi="Arial" w:cs="Arial"/>
      <w:sz w:val="22"/>
      <w:lang w:eastAsia="ru-RU"/>
    </w:rPr>
  </w:style>
  <w:style w:type="paragraph" w:customStyle="1" w:styleId="ConsPlusNormal0">
    <w:name w:val="ConsPlusNormal"/>
    <w:rsid w:val="00006D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f9">
    <w:name w:val="Block Text"/>
    <w:basedOn w:val="a6"/>
    <w:uiPriority w:val="99"/>
    <w:rsid w:val="00006DC6"/>
    <w:pPr>
      <w:widowControl w:val="0"/>
      <w:shd w:val="clear" w:color="auto" w:fill="FFFFFF"/>
      <w:tabs>
        <w:tab w:val="left" w:pos="2635"/>
      </w:tabs>
      <w:suppressAutoHyphens w:val="0"/>
      <w:autoSpaceDE w:val="0"/>
      <w:autoSpaceDN w:val="0"/>
      <w:adjustRightInd w:val="0"/>
      <w:spacing w:before="5" w:line="278" w:lineRule="exact"/>
      <w:ind w:left="725" w:right="2650" w:firstLine="485"/>
      <w:jc w:val="center"/>
    </w:pPr>
    <w:rPr>
      <w:rFonts w:cs="Times New Roman"/>
      <w:b/>
      <w:bCs/>
      <w:color w:val="000000"/>
      <w:spacing w:val="-8"/>
      <w:sz w:val="28"/>
      <w:szCs w:val="24"/>
      <w:u w:val="single"/>
      <w:lang w:eastAsia="ru-RU"/>
    </w:rPr>
  </w:style>
  <w:style w:type="paragraph" w:customStyle="1" w:styleId="FR2">
    <w:name w:val="FR2"/>
    <w:rsid w:val="00006DC6"/>
    <w:pPr>
      <w:widowControl w:val="0"/>
      <w:spacing w:after="0" w:line="360" w:lineRule="auto"/>
      <w:ind w:left="40" w:firstLine="8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62">
    <w:name w:val="Знак Знак6"/>
    <w:rsid w:val="00006D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основной-А"/>
    <w:autoRedefine/>
    <w:rsid w:val="00006DC6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FontStyle38">
    <w:name w:val="Font Style38"/>
    <w:rsid w:val="00006DC6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6"/>
    <w:rsid w:val="00006DC6"/>
    <w:pPr>
      <w:widowControl w:val="0"/>
      <w:suppressAutoHyphens w:val="0"/>
      <w:autoSpaceDE w:val="0"/>
      <w:autoSpaceDN w:val="0"/>
      <w:adjustRightInd w:val="0"/>
      <w:spacing w:line="480" w:lineRule="exact"/>
    </w:pPr>
    <w:rPr>
      <w:rFonts w:ascii="Arial" w:hAnsi="Arial" w:cs="Arial"/>
      <w:szCs w:val="24"/>
      <w:lang w:eastAsia="ru-RU"/>
    </w:rPr>
  </w:style>
  <w:style w:type="paragraph" w:customStyle="1" w:styleId="Style20">
    <w:name w:val="Style20"/>
    <w:basedOn w:val="a6"/>
    <w:rsid w:val="00006DC6"/>
    <w:pPr>
      <w:widowControl w:val="0"/>
      <w:suppressAutoHyphens w:val="0"/>
      <w:autoSpaceDE w:val="0"/>
      <w:autoSpaceDN w:val="0"/>
      <w:adjustRightInd w:val="0"/>
      <w:spacing w:line="245" w:lineRule="exact"/>
    </w:pPr>
    <w:rPr>
      <w:rFonts w:ascii="Arial" w:hAnsi="Arial" w:cs="Arial"/>
      <w:szCs w:val="24"/>
      <w:lang w:eastAsia="ru-RU"/>
    </w:rPr>
  </w:style>
  <w:style w:type="character" w:customStyle="1" w:styleId="FontStyle42">
    <w:name w:val="Font Style42"/>
    <w:rsid w:val="00006DC6"/>
    <w:rPr>
      <w:rFonts w:ascii="Times New Roman" w:hAnsi="Times New Roman" w:cs="Times New Roman"/>
      <w:sz w:val="26"/>
      <w:szCs w:val="26"/>
    </w:rPr>
  </w:style>
  <w:style w:type="character" w:customStyle="1" w:styleId="FontStyle44">
    <w:name w:val="Font Style44"/>
    <w:rsid w:val="00006DC6"/>
    <w:rPr>
      <w:rFonts w:ascii="Times New Roman" w:hAnsi="Times New Roman" w:cs="Times New Roman"/>
      <w:sz w:val="12"/>
      <w:szCs w:val="12"/>
    </w:rPr>
  </w:style>
  <w:style w:type="paragraph" w:customStyle="1" w:styleId="Style28">
    <w:name w:val="Style28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Arial" w:hAnsi="Arial" w:cs="Arial"/>
      <w:szCs w:val="24"/>
      <w:lang w:eastAsia="ru-RU"/>
    </w:rPr>
  </w:style>
  <w:style w:type="character" w:customStyle="1" w:styleId="FontStyle43">
    <w:name w:val="Font Style43"/>
    <w:rsid w:val="00006DC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50" w:lineRule="exact"/>
    </w:pPr>
    <w:rPr>
      <w:rFonts w:ascii="Arial" w:hAnsi="Arial" w:cs="Arial"/>
      <w:szCs w:val="24"/>
      <w:lang w:eastAsia="ru-RU"/>
    </w:rPr>
  </w:style>
  <w:style w:type="character" w:customStyle="1" w:styleId="FontStyle23">
    <w:name w:val="Font Style23"/>
    <w:uiPriority w:val="99"/>
    <w:rsid w:val="00006DC6"/>
    <w:rPr>
      <w:rFonts w:ascii="Arial" w:hAnsi="Arial" w:cs="Arial" w:hint="default"/>
      <w:sz w:val="18"/>
      <w:szCs w:val="18"/>
    </w:rPr>
  </w:style>
  <w:style w:type="paragraph" w:customStyle="1" w:styleId="Style17">
    <w:name w:val="Style17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59" w:lineRule="exact"/>
    </w:pPr>
    <w:rPr>
      <w:rFonts w:ascii="Constantia" w:hAnsi="Constantia" w:cs="Times New Roman"/>
      <w:szCs w:val="24"/>
      <w:lang w:eastAsia="ru-RU"/>
    </w:rPr>
  </w:style>
  <w:style w:type="character" w:customStyle="1" w:styleId="FontStyle32">
    <w:name w:val="Font Style32"/>
    <w:uiPriority w:val="99"/>
    <w:rsid w:val="00006DC6"/>
    <w:rPr>
      <w:rFonts w:ascii="Arial" w:hAnsi="Arial" w:cs="Arial" w:hint="default"/>
      <w:sz w:val="20"/>
      <w:szCs w:val="20"/>
    </w:rPr>
  </w:style>
  <w:style w:type="paragraph" w:customStyle="1" w:styleId="Style147">
    <w:name w:val="Style147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417" w:lineRule="exact"/>
      <w:ind w:firstLine="605"/>
    </w:pPr>
    <w:rPr>
      <w:rFonts w:cs="Times New Roman"/>
      <w:szCs w:val="24"/>
      <w:lang w:eastAsia="ru-RU"/>
    </w:rPr>
  </w:style>
  <w:style w:type="character" w:customStyle="1" w:styleId="FontStyle278">
    <w:name w:val="Font Style278"/>
    <w:uiPriority w:val="99"/>
    <w:rsid w:val="00006DC6"/>
    <w:rPr>
      <w:rFonts w:ascii="Times New Roman" w:hAnsi="Times New Roman" w:cs="Times New Roman" w:hint="default"/>
      <w:sz w:val="20"/>
      <w:szCs w:val="20"/>
    </w:rPr>
  </w:style>
  <w:style w:type="paragraph" w:customStyle="1" w:styleId="afffffa">
    <w:name w:val="Знак Знак Знак Знак Знак Знак Знак"/>
    <w:basedOn w:val="a6"/>
    <w:rsid w:val="00006DC6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74">
    <w:name w:val="Font Style74"/>
    <w:uiPriority w:val="99"/>
    <w:rsid w:val="00006DC6"/>
    <w:rPr>
      <w:rFonts w:ascii="Times New Roman" w:hAnsi="Times New Roman" w:cs="Times New Roman"/>
      <w:spacing w:val="10"/>
      <w:sz w:val="30"/>
      <w:szCs w:val="30"/>
    </w:rPr>
  </w:style>
  <w:style w:type="character" w:customStyle="1" w:styleId="FontStyle82">
    <w:name w:val="Font Style82"/>
    <w:uiPriority w:val="99"/>
    <w:rsid w:val="00006DC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4">
    <w:name w:val="Style54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24" w:lineRule="exact"/>
      <w:ind w:firstLine="466"/>
      <w:jc w:val="both"/>
    </w:pPr>
    <w:rPr>
      <w:rFonts w:ascii="Arial" w:hAnsi="Arial" w:cs="Arial"/>
      <w:szCs w:val="24"/>
      <w:lang w:eastAsia="ru-RU"/>
    </w:rPr>
  </w:style>
  <w:style w:type="character" w:customStyle="1" w:styleId="FontStyle73">
    <w:name w:val="Font Style73"/>
    <w:uiPriority w:val="99"/>
    <w:rsid w:val="00006DC6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87">
    <w:name w:val="Font Style87"/>
    <w:uiPriority w:val="99"/>
    <w:rsid w:val="00006DC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2">
    <w:name w:val="Style42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414" w:lineRule="exact"/>
      <w:ind w:firstLine="698"/>
      <w:jc w:val="both"/>
    </w:pPr>
    <w:rPr>
      <w:rFonts w:cs="Times New Roman"/>
      <w:szCs w:val="24"/>
      <w:lang w:eastAsia="ru-RU"/>
    </w:rPr>
  </w:style>
  <w:style w:type="paragraph" w:customStyle="1" w:styleId="Style134">
    <w:name w:val="Style134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414" w:lineRule="exact"/>
      <w:ind w:firstLine="724"/>
      <w:jc w:val="both"/>
    </w:pPr>
    <w:rPr>
      <w:rFonts w:cs="Times New Roman"/>
      <w:szCs w:val="24"/>
      <w:lang w:eastAsia="ru-RU"/>
    </w:rPr>
  </w:style>
  <w:style w:type="paragraph" w:customStyle="1" w:styleId="FORMATTEXT0">
    <w:name w:val=".FORMATTEXT"/>
    <w:uiPriority w:val="99"/>
    <w:rsid w:val="00006D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uiPriority w:val="99"/>
    <w:rsid w:val="00006DC6"/>
    <w:rPr>
      <w:rFonts w:ascii="Times New Roman" w:hAnsi="Times New Roman" w:cs="Times New Roman"/>
      <w:spacing w:val="20"/>
      <w:sz w:val="26"/>
      <w:szCs w:val="26"/>
    </w:rPr>
  </w:style>
  <w:style w:type="character" w:customStyle="1" w:styleId="FontStyle71">
    <w:name w:val="Font Style71"/>
    <w:uiPriority w:val="99"/>
    <w:rsid w:val="00006DC6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36">
    <w:name w:val="Style36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89" w:lineRule="exact"/>
      <w:ind w:firstLine="427"/>
      <w:jc w:val="both"/>
    </w:pPr>
    <w:rPr>
      <w:rFonts w:ascii="Arial" w:hAnsi="Arial" w:cs="Arial"/>
      <w:szCs w:val="24"/>
      <w:lang w:eastAsia="ru-RU"/>
    </w:rPr>
  </w:style>
  <w:style w:type="paragraph" w:customStyle="1" w:styleId="Style47">
    <w:name w:val="Style47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81" w:lineRule="exact"/>
    </w:pPr>
    <w:rPr>
      <w:rFonts w:ascii="Arial" w:hAnsi="Arial" w:cs="Arial"/>
      <w:szCs w:val="24"/>
      <w:lang w:eastAsia="ru-RU"/>
    </w:rPr>
  </w:style>
  <w:style w:type="paragraph" w:customStyle="1" w:styleId="headertext">
    <w:name w:val="headertext"/>
    <w:basedOn w:val="a6"/>
    <w:rsid w:val="00006DC6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ru-RU"/>
    </w:rPr>
  </w:style>
  <w:style w:type="paragraph" w:customStyle="1" w:styleId="310">
    <w:name w:val="Основной текст с отступом 31"/>
    <w:basedOn w:val="a6"/>
    <w:rsid w:val="00006DC6"/>
    <w:pPr>
      <w:spacing w:after="120" w:line="240" w:lineRule="auto"/>
      <w:ind w:left="283"/>
    </w:pPr>
    <w:rPr>
      <w:rFonts w:cs="Times New Roman"/>
      <w:sz w:val="16"/>
      <w:szCs w:val="16"/>
    </w:rPr>
  </w:style>
  <w:style w:type="paragraph" w:customStyle="1" w:styleId="311">
    <w:name w:val="Основной текст 31"/>
    <w:basedOn w:val="a6"/>
    <w:rsid w:val="00006DC6"/>
    <w:pPr>
      <w:spacing w:line="240" w:lineRule="auto"/>
    </w:pPr>
    <w:rPr>
      <w:rFonts w:ascii="Arial" w:eastAsia="Batang" w:hAnsi="Arial" w:cs="Times New Roman"/>
      <w:sz w:val="22"/>
      <w:szCs w:val="16"/>
    </w:rPr>
  </w:style>
  <w:style w:type="paragraph" w:customStyle="1" w:styleId="Iauiue">
    <w:name w:val="Iau.iue"/>
    <w:basedOn w:val="a6"/>
    <w:next w:val="a6"/>
    <w:rsid w:val="00006DC6"/>
    <w:pPr>
      <w:suppressAutoHyphens w:val="0"/>
      <w:autoSpaceDE w:val="0"/>
      <w:autoSpaceDN w:val="0"/>
      <w:adjustRightInd w:val="0"/>
      <w:spacing w:line="240" w:lineRule="auto"/>
    </w:pPr>
    <w:rPr>
      <w:rFonts w:cs="Times New Roman"/>
      <w:szCs w:val="24"/>
      <w:lang w:eastAsia="ru-RU"/>
    </w:rPr>
  </w:style>
  <w:style w:type="paragraph" w:customStyle="1" w:styleId="Oaeno">
    <w:name w:val="Oaeno"/>
    <w:basedOn w:val="a6"/>
    <w:next w:val="a6"/>
    <w:rsid w:val="00006DC6"/>
    <w:pPr>
      <w:suppressAutoHyphens w:val="0"/>
      <w:autoSpaceDE w:val="0"/>
      <w:autoSpaceDN w:val="0"/>
      <w:adjustRightInd w:val="0"/>
      <w:spacing w:line="240" w:lineRule="auto"/>
    </w:pPr>
    <w:rPr>
      <w:rFonts w:cs="Times New Roman"/>
      <w:szCs w:val="24"/>
      <w:lang w:eastAsia="ru-RU"/>
    </w:rPr>
  </w:style>
  <w:style w:type="paragraph" w:customStyle="1" w:styleId="BodyText28">
    <w:name w:val="Body Text 28"/>
    <w:basedOn w:val="a6"/>
    <w:rsid w:val="00006DC6"/>
    <w:pPr>
      <w:suppressAutoHyphens w:val="0"/>
      <w:spacing w:line="240" w:lineRule="auto"/>
      <w:ind w:firstLine="709"/>
      <w:jc w:val="both"/>
    </w:pPr>
    <w:rPr>
      <w:rFonts w:ascii="Arial" w:hAnsi="Arial" w:cs="Times New Roman"/>
      <w:szCs w:val="24"/>
      <w:lang w:eastAsia="ru-RU"/>
    </w:rPr>
  </w:style>
  <w:style w:type="paragraph" w:customStyle="1" w:styleId="afffffb">
    <w:name w:val="!Заголовок"/>
    <w:basedOn w:val="a6"/>
    <w:qFormat/>
    <w:rsid w:val="00006DC6"/>
    <w:pPr>
      <w:suppressAutoHyphens w:val="0"/>
      <w:spacing w:line="240" w:lineRule="auto"/>
    </w:pPr>
    <w:rPr>
      <w:rFonts w:cs="Times New Roman"/>
      <w:b/>
      <w:szCs w:val="24"/>
      <w:lang w:eastAsia="ru-RU"/>
    </w:rPr>
  </w:style>
  <w:style w:type="paragraph" w:customStyle="1" w:styleId="sp">
    <w:name w:val="sp"/>
    <w:basedOn w:val="a6"/>
    <w:rsid w:val="00006DC6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ru-RU"/>
    </w:rPr>
  </w:style>
  <w:style w:type="character" w:customStyle="1" w:styleId="afffffc">
    <w:name w:val="Символ сноски"/>
    <w:rsid w:val="00006DC6"/>
    <w:rPr>
      <w:vertAlign w:val="superscript"/>
    </w:rPr>
  </w:style>
  <w:style w:type="paragraph" w:customStyle="1" w:styleId="Heading">
    <w:name w:val="Heading"/>
    <w:rsid w:val="00006D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tehnormaNonformat">
    <w:name w:val="tehnormaNonformat"/>
    <w:uiPriority w:val="99"/>
    <w:rsid w:val="00006D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64">
    <w:name w:val="Font Style64"/>
    <w:rsid w:val="00006DC6"/>
    <w:rPr>
      <w:rFonts w:ascii="Times New Roman" w:hAnsi="Times New Roman" w:cs="Times New Roman"/>
      <w:sz w:val="28"/>
      <w:szCs w:val="28"/>
    </w:rPr>
  </w:style>
  <w:style w:type="paragraph" w:customStyle="1" w:styleId="2f3">
    <w:name w:val="Обычный2"/>
    <w:rsid w:val="00006DC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US" w:eastAsia="ru-RU"/>
    </w:rPr>
  </w:style>
  <w:style w:type="paragraph" w:customStyle="1" w:styleId="textn">
    <w:name w:val="textn"/>
    <w:basedOn w:val="a6"/>
    <w:rsid w:val="00006DC6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ru-RU"/>
    </w:rPr>
  </w:style>
  <w:style w:type="character" w:customStyle="1" w:styleId="match">
    <w:name w:val="match"/>
    <w:basedOn w:val="a7"/>
    <w:rsid w:val="00006DC6"/>
  </w:style>
  <w:style w:type="paragraph" w:customStyle="1" w:styleId="1">
    <w:name w:val="Заголовок1"/>
    <w:basedOn w:val="affff9"/>
    <w:autoRedefine/>
    <w:rsid w:val="00006DC6"/>
    <w:pPr>
      <w:numPr>
        <w:numId w:val="67"/>
      </w:numPr>
      <w:ind w:left="1944"/>
    </w:pPr>
    <w:rPr>
      <w:noProof/>
      <w:color w:val="000000"/>
      <w:lang w:val="en-US"/>
    </w:rPr>
  </w:style>
  <w:style w:type="paragraph" w:customStyle="1" w:styleId="Style8">
    <w:name w:val="Style8"/>
    <w:basedOn w:val="a6"/>
    <w:rsid w:val="00006DC6"/>
    <w:pPr>
      <w:widowControl w:val="0"/>
      <w:suppressAutoHyphens w:val="0"/>
      <w:autoSpaceDE w:val="0"/>
      <w:autoSpaceDN w:val="0"/>
      <w:adjustRightInd w:val="0"/>
      <w:spacing w:line="371" w:lineRule="exact"/>
      <w:ind w:firstLine="744"/>
    </w:pPr>
    <w:rPr>
      <w:rFonts w:cs="Times New Roman"/>
      <w:szCs w:val="24"/>
      <w:lang w:eastAsia="ru-RU"/>
    </w:rPr>
  </w:style>
  <w:style w:type="character" w:customStyle="1" w:styleId="FontStyle16">
    <w:name w:val="Font Style16"/>
    <w:rsid w:val="00006DC6"/>
    <w:rPr>
      <w:rFonts w:ascii="Times New Roman" w:hAnsi="Times New Roman" w:cs="Times New Roman"/>
      <w:sz w:val="26"/>
      <w:szCs w:val="26"/>
    </w:rPr>
  </w:style>
  <w:style w:type="paragraph" w:customStyle="1" w:styleId="Style33">
    <w:name w:val="Style33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374" w:lineRule="exact"/>
    </w:pPr>
    <w:rPr>
      <w:rFonts w:cs="Times New Roman"/>
      <w:szCs w:val="24"/>
      <w:lang w:eastAsia="ru-RU"/>
    </w:rPr>
  </w:style>
  <w:style w:type="paragraph" w:customStyle="1" w:styleId="Style83">
    <w:name w:val="Style83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322" w:lineRule="exact"/>
      <w:ind w:firstLine="394"/>
    </w:pPr>
    <w:rPr>
      <w:rFonts w:cs="Times New Roman"/>
      <w:szCs w:val="24"/>
      <w:lang w:eastAsia="ru-RU"/>
    </w:rPr>
  </w:style>
  <w:style w:type="character" w:customStyle="1" w:styleId="FontStyle115">
    <w:name w:val="Font Style115"/>
    <w:uiPriority w:val="99"/>
    <w:rsid w:val="00006DC6"/>
    <w:rPr>
      <w:rFonts w:ascii="Times New Roman" w:hAnsi="Times New Roman" w:cs="Times New Roman"/>
      <w:sz w:val="26"/>
      <w:szCs w:val="26"/>
    </w:rPr>
  </w:style>
  <w:style w:type="character" w:customStyle="1" w:styleId="FontStyle117">
    <w:name w:val="Font Style117"/>
    <w:uiPriority w:val="99"/>
    <w:rsid w:val="00006DC6"/>
    <w:rPr>
      <w:rFonts w:ascii="Times New Roman" w:hAnsi="Times New Roman" w:cs="Times New Roman"/>
      <w:sz w:val="26"/>
      <w:szCs w:val="26"/>
    </w:rPr>
  </w:style>
  <w:style w:type="paragraph" w:customStyle="1" w:styleId="Style38">
    <w:name w:val="Style38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cs="Times New Roman"/>
      <w:szCs w:val="24"/>
      <w:lang w:eastAsia="ru-RU"/>
    </w:rPr>
  </w:style>
  <w:style w:type="paragraph" w:customStyle="1" w:styleId="Style49">
    <w:name w:val="Style49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370" w:lineRule="exact"/>
      <w:ind w:hanging="346"/>
    </w:pPr>
    <w:rPr>
      <w:rFonts w:cs="Times New Roman"/>
      <w:szCs w:val="24"/>
      <w:lang w:eastAsia="ru-RU"/>
    </w:rPr>
  </w:style>
  <w:style w:type="paragraph" w:customStyle="1" w:styleId="Style50">
    <w:name w:val="Style50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cs="Times New Roman"/>
      <w:szCs w:val="24"/>
      <w:lang w:eastAsia="ru-RU"/>
    </w:rPr>
  </w:style>
  <w:style w:type="character" w:customStyle="1" w:styleId="FontStyle98">
    <w:name w:val="Font Style98"/>
    <w:uiPriority w:val="99"/>
    <w:rsid w:val="00006DC6"/>
    <w:rPr>
      <w:rFonts w:ascii="Times New Roman" w:hAnsi="Times New Roman" w:cs="Times New Roman"/>
      <w:i/>
      <w:iCs/>
      <w:spacing w:val="20"/>
      <w:sz w:val="20"/>
      <w:szCs w:val="20"/>
    </w:rPr>
  </w:style>
  <w:style w:type="paragraph" w:customStyle="1" w:styleId="Style19">
    <w:name w:val="Style19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06" w:lineRule="exact"/>
    </w:pPr>
    <w:rPr>
      <w:rFonts w:cs="Times New Roman"/>
      <w:szCs w:val="24"/>
      <w:lang w:eastAsia="ru-RU"/>
    </w:rPr>
  </w:style>
  <w:style w:type="character" w:customStyle="1" w:styleId="FontStyle116">
    <w:name w:val="Font Style116"/>
    <w:uiPriority w:val="99"/>
    <w:rsid w:val="00006DC6"/>
    <w:rPr>
      <w:rFonts w:ascii="Times New Roman" w:hAnsi="Times New Roman" w:cs="Times New Roman"/>
      <w:sz w:val="18"/>
      <w:szCs w:val="18"/>
    </w:rPr>
  </w:style>
  <w:style w:type="paragraph" w:customStyle="1" w:styleId="1TimesNewRoman">
    <w:name w:val="Стиль Заголовок 1 + Times New Roman"/>
    <w:basedOn w:val="13"/>
    <w:rsid w:val="00006DC6"/>
    <w:pPr>
      <w:keepLines w:val="0"/>
      <w:tabs>
        <w:tab w:val="left" w:pos="851"/>
      </w:tabs>
      <w:suppressAutoHyphens w:val="0"/>
      <w:spacing w:before="240" w:after="80" w:line="240" w:lineRule="auto"/>
      <w:ind w:firstLine="709"/>
      <w:jc w:val="both"/>
    </w:pPr>
    <w:rPr>
      <w:rFonts w:eastAsia="Times New Roman" w:cs="Arial"/>
      <w:kern w:val="32"/>
      <w:szCs w:val="32"/>
      <w:lang w:eastAsia="ru-RU"/>
    </w:rPr>
  </w:style>
  <w:style w:type="paragraph" w:customStyle="1" w:styleId="afffffd">
    <w:name w:val="Обычный (ТЭСП)"/>
    <w:basedOn w:val="a6"/>
    <w:link w:val="afffffe"/>
    <w:rsid w:val="00006DC6"/>
    <w:pPr>
      <w:suppressAutoHyphens w:val="0"/>
      <w:spacing w:line="240" w:lineRule="auto"/>
      <w:ind w:firstLine="851"/>
      <w:jc w:val="both"/>
    </w:pPr>
    <w:rPr>
      <w:rFonts w:cs="Times New Roman"/>
      <w:szCs w:val="24"/>
      <w:lang w:eastAsia="en-US"/>
    </w:rPr>
  </w:style>
  <w:style w:type="character" w:customStyle="1" w:styleId="afffffe">
    <w:name w:val="Обычный (ТЭСП) Знак"/>
    <w:link w:val="afffffd"/>
    <w:rsid w:val="00006DC6"/>
    <w:rPr>
      <w:rFonts w:ascii="Times New Roman" w:eastAsia="Times New Roman" w:hAnsi="Times New Roman" w:cs="Times New Roman"/>
      <w:sz w:val="24"/>
      <w:szCs w:val="24"/>
    </w:rPr>
  </w:style>
  <w:style w:type="paragraph" w:customStyle="1" w:styleId="textb">
    <w:name w:val="textb"/>
    <w:basedOn w:val="a6"/>
    <w:rsid w:val="00006DC6"/>
    <w:pPr>
      <w:suppressAutoHyphens w:val="0"/>
      <w:spacing w:line="240" w:lineRule="auto"/>
    </w:pPr>
    <w:rPr>
      <w:rFonts w:ascii="Arial" w:hAnsi="Arial" w:cs="Arial"/>
      <w:b/>
      <w:bCs/>
      <w:sz w:val="22"/>
      <w:lang w:eastAsia="ru-RU"/>
    </w:rPr>
  </w:style>
  <w:style w:type="numbering" w:customStyle="1" w:styleId="1f">
    <w:name w:val="Нет списка1"/>
    <w:next w:val="a9"/>
    <w:uiPriority w:val="99"/>
    <w:semiHidden/>
    <w:unhideWhenUsed/>
    <w:rsid w:val="00006DC6"/>
  </w:style>
  <w:style w:type="table" w:customStyle="1" w:styleId="2f4">
    <w:name w:val="Сетка таблицы2"/>
    <w:basedOn w:val="a8"/>
    <w:next w:val="afff0"/>
    <w:uiPriority w:val="59"/>
    <w:rsid w:val="00006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ebofficeattributevalue">
    <w:name w:val="webofficeattributevalue"/>
    <w:basedOn w:val="a7"/>
    <w:rsid w:val="00006DC6"/>
  </w:style>
  <w:style w:type="character" w:customStyle="1" w:styleId="s3">
    <w:name w:val="s3"/>
    <w:uiPriority w:val="99"/>
    <w:rsid w:val="00006DC6"/>
    <w:rPr>
      <w:rFonts w:cs="Times New Roman"/>
    </w:rPr>
  </w:style>
  <w:style w:type="paragraph" w:styleId="affffff">
    <w:name w:val="Plain Text"/>
    <w:basedOn w:val="a6"/>
    <w:link w:val="affffff0"/>
    <w:uiPriority w:val="99"/>
    <w:unhideWhenUsed/>
    <w:rsid w:val="00006DC6"/>
    <w:pPr>
      <w:suppressAutoHyphens w:val="0"/>
      <w:spacing w:line="240" w:lineRule="auto"/>
    </w:pPr>
    <w:rPr>
      <w:rFonts w:ascii="Courier New" w:hAnsi="Courier New" w:cs="Times New Roman"/>
      <w:sz w:val="20"/>
      <w:szCs w:val="20"/>
      <w:lang w:val="x-none" w:eastAsia="ru-RU"/>
    </w:rPr>
  </w:style>
  <w:style w:type="character" w:customStyle="1" w:styleId="affffff0">
    <w:name w:val="Текст Знак"/>
    <w:basedOn w:val="a7"/>
    <w:link w:val="affffff"/>
    <w:uiPriority w:val="99"/>
    <w:rsid w:val="00006DC6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customStyle="1" w:styleId="affffff1">
    <w:name w:val="ЗаглК"/>
    <w:basedOn w:val="13"/>
    <w:link w:val="affffff2"/>
    <w:qFormat/>
    <w:rsid w:val="00006DC6"/>
    <w:pPr>
      <w:keepLines w:val="0"/>
      <w:tabs>
        <w:tab w:val="left" w:pos="851"/>
      </w:tabs>
      <w:suppressAutoHyphens w:val="0"/>
      <w:spacing w:after="120" w:line="240" w:lineRule="auto"/>
      <w:ind w:firstLine="709"/>
      <w:jc w:val="both"/>
    </w:pPr>
    <w:rPr>
      <w:rFonts w:eastAsia="SimSun" w:cs="Times New Roman"/>
      <w:bCs w:val="0"/>
      <w:color w:val="000000"/>
      <w:sz w:val="28"/>
      <w:szCs w:val="32"/>
      <w:lang w:eastAsia="en-US"/>
    </w:rPr>
  </w:style>
  <w:style w:type="character" w:customStyle="1" w:styleId="affffff2">
    <w:name w:val="ЗаглК Знак"/>
    <w:link w:val="affffff1"/>
    <w:rsid w:val="00006DC6"/>
    <w:rPr>
      <w:rFonts w:ascii="Times New Roman" w:eastAsia="SimSun" w:hAnsi="Times New Roman" w:cs="Times New Roman"/>
      <w:b/>
      <w:color w:val="000000"/>
      <w:sz w:val="28"/>
      <w:szCs w:val="32"/>
    </w:rPr>
  </w:style>
  <w:style w:type="paragraph" w:customStyle="1" w:styleId="affffff3">
    <w:name w:val="ОглаК"/>
    <w:basedOn w:val="15"/>
    <w:link w:val="affffff4"/>
    <w:qFormat/>
    <w:rsid w:val="00006DC6"/>
    <w:pPr>
      <w:tabs>
        <w:tab w:val="right" w:pos="8789"/>
      </w:tabs>
      <w:suppressAutoHyphens w:val="0"/>
      <w:spacing w:before="120" w:after="120" w:line="240" w:lineRule="auto"/>
      <w:ind w:left="170"/>
    </w:pPr>
    <w:rPr>
      <w:rFonts w:eastAsia="Calibri"/>
      <w:bCs/>
      <w:noProof/>
      <w:sz w:val="28"/>
      <w:szCs w:val="20"/>
      <w:lang w:eastAsia="en-US"/>
    </w:rPr>
  </w:style>
  <w:style w:type="paragraph" w:customStyle="1" w:styleId="1f0">
    <w:name w:val="ЗаглК1"/>
    <w:basedOn w:val="13"/>
    <w:link w:val="1f1"/>
    <w:qFormat/>
    <w:rsid w:val="00006DC6"/>
    <w:pPr>
      <w:keepLines w:val="0"/>
      <w:tabs>
        <w:tab w:val="left" w:pos="851"/>
      </w:tabs>
      <w:suppressAutoHyphens w:val="0"/>
      <w:spacing w:after="120" w:line="240" w:lineRule="auto"/>
      <w:ind w:firstLine="709"/>
      <w:jc w:val="both"/>
    </w:pPr>
    <w:rPr>
      <w:rFonts w:eastAsia="SimSun" w:cs="Times New Roman"/>
      <w:bCs w:val="0"/>
      <w:color w:val="000000"/>
      <w:sz w:val="28"/>
      <w:lang w:eastAsia="en-US"/>
    </w:rPr>
  </w:style>
  <w:style w:type="character" w:customStyle="1" w:styleId="16">
    <w:name w:val="Оглавление 1 Знак"/>
    <w:link w:val="15"/>
    <w:uiPriority w:val="39"/>
    <w:rsid w:val="00006DC6"/>
    <w:rPr>
      <w:rFonts w:ascii="Times New Roman" w:eastAsia="Times New Roman" w:hAnsi="Times New Roman" w:cs="Calibri"/>
      <w:sz w:val="24"/>
      <w:lang w:eastAsia="ar-SA"/>
    </w:rPr>
  </w:style>
  <w:style w:type="character" w:customStyle="1" w:styleId="affffff4">
    <w:name w:val="ОглаК Знак"/>
    <w:link w:val="affffff3"/>
    <w:rsid w:val="00006DC6"/>
    <w:rPr>
      <w:rFonts w:ascii="Times New Roman" w:eastAsia="Calibri" w:hAnsi="Times New Roman" w:cs="Calibri"/>
      <w:bCs/>
      <w:noProof/>
      <w:sz w:val="28"/>
      <w:szCs w:val="20"/>
    </w:rPr>
  </w:style>
  <w:style w:type="character" w:customStyle="1" w:styleId="1f1">
    <w:name w:val="ЗаглК1 Знак"/>
    <w:link w:val="1f0"/>
    <w:rsid w:val="00006DC6"/>
    <w:rPr>
      <w:rFonts w:ascii="Times New Roman" w:eastAsia="SimSun" w:hAnsi="Times New Roman" w:cs="Times New Roman"/>
      <w:b/>
      <w:color w:val="000000"/>
      <w:sz w:val="28"/>
      <w:szCs w:val="28"/>
    </w:rPr>
  </w:style>
  <w:style w:type="paragraph" w:customStyle="1" w:styleId="affffff5">
    <w:name w:val="о"/>
    <w:basedOn w:val="a6"/>
    <w:link w:val="affffff6"/>
    <w:qFormat/>
    <w:rsid w:val="00006DC6"/>
    <w:pPr>
      <w:suppressAutoHyphens w:val="0"/>
      <w:spacing w:before="120" w:after="120" w:line="240" w:lineRule="auto"/>
      <w:ind w:firstLine="709"/>
      <w:jc w:val="both"/>
    </w:pPr>
    <w:rPr>
      <w:rFonts w:eastAsia="Calibri" w:cs="Times New Roman"/>
      <w:sz w:val="28"/>
      <w:lang w:eastAsia="en-US"/>
    </w:rPr>
  </w:style>
  <w:style w:type="character" w:customStyle="1" w:styleId="affffff6">
    <w:name w:val="о Знак"/>
    <w:basedOn w:val="a7"/>
    <w:link w:val="affffff5"/>
    <w:rsid w:val="00006DC6"/>
    <w:rPr>
      <w:rFonts w:ascii="Times New Roman" w:eastAsia="Calibri" w:hAnsi="Times New Roman" w:cs="Times New Roman"/>
      <w:sz w:val="28"/>
    </w:rPr>
  </w:style>
  <w:style w:type="paragraph" w:customStyle="1" w:styleId="1f2">
    <w:name w:val="з1"/>
    <w:basedOn w:val="13"/>
    <w:link w:val="1f3"/>
    <w:qFormat/>
    <w:rsid w:val="00006DC6"/>
    <w:pPr>
      <w:keepLines w:val="0"/>
      <w:tabs>
        <w:tab w:val="left" w:pos="851"/>
        <w:tab w:val="num" w:pos="1702"/>
      </w:tabs>
      <w:suppressAutoHyphens w:val="0"/>
      <w:spacing w:before="240" w:after="240" w:line="240" w:lineRule="auto"/>
      <w:ind w:left="568" w:firstLine="709"/>
      <w:jc w:val="both"/>
    </w:pPr>
    <w:rPr>
      <w:rFonts w:eastAsia="Times New Roman" w:cs="Times New Roman"/>
      <w:bCs w:val="0"/>
      <w:szCs w:val="32"/>
      <w:lang w:eastAsia="en-US"/>
    </w:rPr>
  </w:style>
  <w:style w:type="paragraph" w:customStyle="1" w:styleId="2f5">
    <w:name w:val="з2"/>
    <w:basedOn w:val="1f2"/>
    <w:qFormat/>
    <w:rsid w:val="00006DC6"/>
    <w:pPr>
      <w:tabs>
        <w:tab w:val="clear" w:pos="1702"/>
      </w:tabs>
      <w:spacing w:before="120" w:after="120"/>
      <w:ind w:left="0"/>
      <w:outlineLvl w:val="1"/>
    </w:pPr>
    <w:rPr>
      <w:b w:val="0"/>
      <w:sz w:val="28"/>
    </w:rPr>
  </w:style>
  <w:style w:type="character" w:customStyle="1" w:styleId="1f3">
    <w:name w:val="з1 Знак"/>
    <w:basedOn w:val="affffff6"/>
    <w:link w:val="1f2"/>
    <w:rsid w:val="00006DC6"/>
    <w:rPr>
      <w:rFonts w:ascii="Times New Roman" w:eastAsia="Times New Roman" w:hAnsi="Times New Roman" w:cs="Times New Roman"/>
      <w:b/>
      <w:sz w:val="32"/>
      <w:szCs w:val="32"/>
    </w:rPr>
  </w:style>
  <w:style w:type="paragraph" w:customStyle="1" w:styleId="38">
    <w:name w:val="з3"/>
    <w:basedOn w:val="affffff5"/>
    <w:qFormat/>
    <w:rsid w:val="00006DC6"/>
    <w:pPr>
      <w:outlineLvl w:val="2"/>
    </w:pPr>
  </w:style>
  <w:style w:type="paragraph" w:customStyle="1" w:styleId="46">
    <w:name w:val="з4"/>
    <w:basedOn w:val="38"/>
    <w:qFormat/>
    <w:rsid w:val="00006DC6"/>
    <w:pPr>
      <w:outlineLvl w:val="3"/>
    </w:pPr>
  </w:style>
  <w:style w:type="character" w:customStyle="1" w:styleId="120">
    <w:name w:val="Стиль 12 пт"/>
    <w:basedOn w:val="a7"/>
    <w:rsid w:val="00006DC6"/>
    <w:rPr>
      <w:rFonts w:ascii="Times New Roman" w:hAnsi="Times New Roman"/>
      <w:sz w:val="24"/>
    </w:rPr>
  </w:style>
  <w:style w:type="paragraph" w:customStyle="1" w:styleId="affffff7">
    <w:name w:val="Основной текст + По ширине"/>
    <w:aliases w:val="Первая строка:  0,5 см,Справа:  0,21 см,разреже..."/>
    <w:basedOn w:val="ab"/>
    <w:rsid w:val="00006DC6"/>
    <w:pPr>
      <w:widowControl w:val="0"/>
      <w:suppressAutoHyphens w:val="0"/>
      <w:spacing w:after="0" w:line="240" w:lineRule="auto"/>
      <w:ind w:left="115" w:right="117" w:firstLine="283"/>
      <w:jc w:val="both"/>
    </w:pPr>
    <w:rPr>
      <w:rFonts w:eastAsia="Calibri" w:cs="Times New Roman"/>
      <w:color w:val="333333"/>
      <w:sz w:val="20"/>
      <w:szCs w:val="20"/>
      <w:lang w:eastAsia="en-US"/>
    </w:rPr>
  </w:style>
  <w:style w:type="paragraph" w:customStyle="1" w:styleId="tehnormatitle">
    <w:name w:val="tehnormatitle"/>
    <w:basedOn w:val="a6"/>
    <w:rsid w:val="00006DC6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ru-RU"/>
    </w:rPr>
  </w:style>
  <w:style w:type="character" w:customStyle="1" w:styleId="100">
    <w:name w:val="Стиль 10 пт"/>
    <w:basedOn w:val="a7"/>
    <w:rsid w:val="00006DC6"/>
    <w:rPr>
      <w:rFonts w:ascii="Arial" w:hAnsi="Arial"/>
      <w:sz w:val="24"/>
    </w:rPr>
  </w:style>
  <w:style w:type="paragraph" w:customStyle="1" w:styleId="TableParagraph">
    <w:name w:val="Table Paragraph"/>
    <w:basedOn w:val="a6"/>
    <w:rsid w:val="00006DC6"/>
    <w:pPr>
      <w:widowControl w:val="0"/>
      <w:suppressAutoHyphens w:val="0"/>
      <w:spacing w:line="240" w:lineRule="auto"/>
    </w:pPr>
    <w:rPr>
      <w:rFonts w:ascii="Calibri" w:hAnsi="Calibri" w:cs="Times New Roman"/>
      <w:sz w:val="22"/>
      <w:lang w:val="en-US" w:eastAsia="en-US"/>
    </w:rPr>
  </w:style>
  <w:style w:type="character" w:customStyle="1" w:styleId="2f6">
    <w:name w:val="Знак Знак2"/>
    <w:semiHidden/>
    <w:locked/>
    <w:rsid w:val="00006DC6"/>
    <w:rPr>
      <w:rFonts w:eastAsia="Calibri"/>
      <w:lang w:val="en-US" w:eastAsia="en-US" w:bidi="ar-SA"/>
    </w:rPr>
  </w:style>
  <w:style w:type="paragraph" w:customStyle="1" w:styleId="2f7">
    <w:name w:val="Список у2"/>
    <w:basedOn w:val="23"/>
    <w:link w:val="2f8"/>
    <w:qFormat/>
    <w:rsid w:val="00006DC6"/>
    <w:pPr>
      <w:keepLines w:val="0"/>
      <w:tabs>
        <w:tab w:val="left" w:pos="1134"/>
        <w:tab w:val="left" w:pos="1276"/>
      </w:tabs>
      <w:suppressAutoHyphens w:val="0"/>
      <w:spacing w:before="180" w:after="60" w:line="360" w:lineRule="auto"/>
      <w:ind w:firstLine="567"/>
    </w:pPr>
    <w:rPr>
      <w:rFonts w:eastAsia="Times New Roman"/>
      <w:sz w:val="28"/>
    </w:rPr>
  </w:style>
  <w:style w:type="character" w:customStyle="1" w:styleId="2f8">
    <w:name w:val="Список у2 Знак"/>
    <w:basedOn w:val="af"/>
    <w:link w:val="2f7"/>
    <w:rsid w:val="00006DC6"/>
    <w:rPr>
      <w:rFonts w:ascii="Times New Roman" w:eastAsia="Times New Roman" w:hAnsi="Times New Roman" w:cstheme="majorBidi"/>
      <w:b/>
      <w:bCs/>
      <w:sz w:val="28"/>
      <w:szCs w:val="26"/>
      <w:lang w:eastAsia="ar-SA"/>
    </w:rPr>
  </w:style>
  <w:style w:type="paragraph" w:customStyle="1" w:styleId="39">
    <w:name w:val="Список у3"/>
    <w:basedOn w:val="2f7"/>
    <w:link w:val="3a"/>
    <w:qFormat/>
    <w:rsid w:val="00006DC6"/>
    <w:pPr>
      <w:ind w:left="1277"/>
    </w:pPr>
  </w:style>
  <w:style w:type="character" w:customStyle="1" w:styleId="3a">
    <w:name w:val="Список у3 Знак"/>
    <w:basedOn w:val="2f8"/>
    <w:link w:val="39"/>
    <w:rsid w:val="00006DC6"/>
    <w:rPr>
      <w:rFonts w:ascii="Times New Roman" w:eastAsia="Times New Roman" w:hAnsi="Times New Roman" w:cstheme="majorBidi"/>
      <w:b/>
      <w:bCs/>
      <w:sz w:val="28"/>
      <w:szCs w:val="26"/>
      <w:lang w:eastAsia="ar-SA"/>
    </w:rPr>
  </w:style>
  <w:style w:type="paragraph" w:customStyle="1" w:styleId="47">
    <w:name w:val="Список у4"/>
    <w:basedOn w:val="39"/>
    <w:link w:val="48"/>
    <w:qFormat/>
    <w:rsid w:val="00006DC6"/>
    <w:pPr>
      <w:numPr>
        <w:ilvl w:val="3"/>
      </w:numPr>
      <w:ind w:left="1277" w:firstLine="567"/>
    </w:pPr>
  </w:style>
  <w:style w:type="character" w:customStyle="1" w:styleId="48">
    <w:name w:val="Список у4 Знак"/>
    <w:basedOn w:val="3a"/>
    <w:link w:val="47"/>
    <w:rsid w:val="00006DC6"/>
    <w:rPr>
      <w:rFonts w:ascii="Times New Roman" w:eastAsia="Times New Roman" w:hAnsi="Times New Roman" w:cstheme="majorBidi"/>
      <w:b/>
      <w:bCs/>
      <w:sz w:val="28"/>
      <w:szCs w:val="26"/>
      <w:lang w:eastAsia="ar-SA"/>
    </w:rPr>
  </w:style>
  <w:style w:type="paragraph" w:customStyle="1" w:styleId="55">
    <w:name w:val="Список у5"/>
    <w:basedOn w:val="47"/>
    <w:link w:val="56"/>
    <w:qFormat/>
    <w:rsid w:val="00006DC6"/>
    <w:pPr>
      <w:numPr>
        <w:ilvl w:val="4"/>
      </w:numPr>
      <w:ind w:left="1277" w:firstLine="567"/>
    </w:pPr>
  </w:style>
  <w:style w:type="character" w:customStyle="1" w:styleId="56">
    <w:name w:val="Список у5 Знак"/>
    <w:basedOn w:val="48"/>
    <w:link w:val="55"/>
    <w:rsid w:val="00006DC6"/>
    <w:rPr>
      <w:rFonts w:ascii="Times New Roman" w:eastAsia="Times New Roman" w:hAnsi="Times New Roman" w:cstheme="majorBidi"/>
      <w:b/>
      <w:bCs/>
      <w:sz w:val="28"/>
      <w:szCs w:val="26"/>
      <w:lang w:eastAsia="ar-SA"/>
    </w:rPr>
  </w:style>
  <w:style w:type="paragraph" w:customStyle="1" w:styleId="2f9">
    <w:name w:val="2_Основной текст"/>
    <w:basedOn w:val="a6"/>
    <w:qFormat/>
    <w:rsid w:val="00006DC6"/>
    <w:pPr>
      <w:widowControl w:val="0"/>
      <w:suppressAutoHyphens w:val="0"/>
      <w:adjustRightInd w:val="0"/>
      <w:spacing w:line="240" w:lineRule="auto"/>
      <w:jc w:val="both"/>
      <w:textAlignment w:val="baseline"/>
    </w:pPr>
    <w:rPr>
      <w:rFonts w:eastAsiaTheme="minorHAnsi" w:cstheme="majorBidi"/>
      <w:sz w:val="28"/>
      <w:szCs w:val="28"/>
      <w:lang w:eastAsia="en-US"/>
    </w:rPr>
  </w:style>
  <w:style w:type="paragraph" w:customStyle="1" w:styleId="3b">
    <w:name w:val="3_Основной текст"/>
    <w:basedOn w:val="a6"/>
    <w:link w:val="3c"/>
    <w:qFormat/>
    <w:rsid w:val="00006DC6"/>
    <w:pPr>
      <w:widowControl w:val="0"/>
      <w:suppressAutoHyphens w:val="0"/>
      <w:adjustRightInd w:val="0"/>
      <w:spacing w:line="240" w:lineRule="auto"/>
      <w:ind w:firstLine="567"/>
      <w:jc w:val="both"/>
      <w:textAlignment w:val="baseline"/>
    </w:pPr>
    <w:rPr>
      <w:rFonts w:eastAsiaTheme="minorHAnsi" w:cstheme="majorBidi"/>
      <w:sz w:val="28"/>
      <w:szCs w:val="28"/>
      <w:lang w:eastAsia="en-US"/>
    </w:rPr>
  </w:style>
  <w:style w:type="character" w:customStyle="1" w:styleId="3c">
    <w:name w:val="3_Основной текст Знак"/>
    <w:link w:val="3b"/>
    <w:rsid w:val="00006DC6"/>
    <w:rPr>
      <w:rFonts w:ascii="Times New Roman" w:hAnsi="Times New Roman" w:cstheme="majorBidi"/>
      <w:sz w:val="28"/>
      <w:szCs w:val="28"/>
    </w:rPr>
  </w:style>
  <w:style w:type="paragraph" w:customStyle="1" w:styleId="11">
    <w:name w:val="Приложение Заголовок 1"/>
    <w:basedOn w:val="13"/>
    <w:link w:val="1f4"/>
    <w:autoRedefine/>
    <w:qFormat/>
    <w:rsid w:val="00006DC6"/>
    <w:pPr>
      <w:keepLines w:val="0"/>
      <w:numPr>
        <w:numId w:val="69"/>
      </w:numPr>
      <w:tabs>
        <w:tab w:val="left" w:pos="851"/>
        <w:tab w:val="left" w:pos="993"/>
      </w:tabs>
      <w:suppressAutoHyphens w:val="0"/>
      <w:spacing w:before="0" w:line="240" w:lineRule="auto"/>
      <w:ind w:left="0" w:firstLine="709"/>
      <w:jc w:val="both"/>
    </w:pPr>
    <w:rPr>
      <w:rFonts w:eastAsia="Times New Roman" w:cs="Times New Roman"/>
      <w:bCs w:val="0"/>
      <w:sz w:val="28"/>
      <w:lang w:eastAsia="en-US"/>
    </w:rPr>
  </w:style>
  <w:style w:type="paragraph" w:customStyle="1" w:styleId="21">
    <w:name w:val="Приложение Заголовок 2"/>
    <w:basedOn w:val="23"/>
    <w:link w:val="2fa"/>
    <w:qFormat/>
    <w:rsid w:val="00006DC6"/>
    <w:pPr>
      <w:keepNext w:val="0"/>
      <w:keepLines w:val="0"/>
      <w:numPr>
        <w:ilvl w:val="1"/>
        <w:numId w:val="69"/>
      </w:numPr>
      <w:tabs>
        <w:tab w:val="left" w:pos="1134"/>
        <w:tab w:val="left" w:pos="1276"/>
      </w:tabs>
      <w:suppressAutoHyphens w:val="0"/>
      <w:spacing w:before="360" w:after="180"/>
    </w:pPr>
    <w:rPr>
      <w:rFonts w:eastAsia="Times New Roman" w:cs="Times New Roman"/>
      <w:iCs/>
      <w:szCs w:val="28"/>
      <w:lang w:eastAsia="en-US"/>
    </w:rPr>
  </w:style>
  <w:style w:type="character" w:customStyle="1" w:styleId="1f4">
    <w:name w:val="Приложение Заголовок 1 Знак"/>
    <w:basedOn w:val="a7"/>
    <w:link w:val="11"/>
    <w:rsid w:val="00006DC6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3">
    <w:name w:val="Приложение Заголовок 3"/>
    <w:basedOn w:val="23"/>
    <w:link w:val="3d"/>
    <w:qFormat/>
    <w:rsid w:val="00006DC6"/>
    <w:pPr>
      <w:keepLines w:val="0"/>
      <w:numPr>
        <w:ilvl w:val="2"/>
        <w:numId w:val="69"/>
      </w:numPr>
      <w:tabs>
        <w:tab w:val="left" w:pos="1134"/>
        <w:tab w:val="left" w:pos="1276"/>
      </w:tabs>
      <w:suppressAutoHyphens w:val="0"/>
      <w:spacing w:before="360" w:after="180"/>
      <w:ind w:left="1134" w:hanging="567"/>
    </w:pPr>
    <w:rPr>
      <w:rFonts w:eastAsia="Times New Roman" w:cs="Times New Roman"/>
      <w:iCs/>
      <w:szCs w:val="28"/>
      <w:lang w:eastAsia="ru-RU"/>
    </w:rPr>
  </w:style>
  <w:style w:type="character" w:customStyle="1" w:styleId="2fa">
    <w:name w:val="Приложение Заголовок 2 Знак"/>
    <w:basedOn w:val="a7"/>
    <w:link w:val="21"/>
    <w:rsid w:val="00006DC6"/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customStyle="1" w:styleId="a5">
    <w:name w:val="Название приложения"/>
    <w:basedOn w:val="13"/>
    <w:link w:val="affffff8"/>
    <w:autoRedefine/>
    <w:qFormat/>
    <w:rsid w:val="00006DC6"/>
    <w:pPr>
      <w:keepNext w:val="0"/>
      <w:keepLines w:val="0"/>
      <w:widowControl w:val="0"/>
      <w:numPr>
        <w:numId w:val="76"/>
      </w:numPr>
      <w:tabs>
        <w:tab w:val="left" w:pos="567"/>
        <w:tab w:val="left" w:pos="851"/>
      </w:tabs>
      <w:suppressAutoHyphens w:val="0"/>
      <w:spacing w:before="0" w:line="240" w:lineRule="auto"/>
      <w:ind w:left="57" w:right="57" w:firstLine="975"/>
      <w:outlineLvl w:val="9"/>
    </w:pPr>
    <w:rPr>
      <w:rFonts w:eastAsia="Times New Roman" w:cs="Times New Roman"/>
      <w:bCs w:val="0"/>
      <w:sz w:val="28"/>
      <w:szCs w:val="20"/>
      <w:lang w:eastAsia="ru-RU"/>
    </w:rPr>
  </w:style>
  <w:style w:type="character" w:customStyle="1" w:styleId="affffff8">
    <w:name w:val="Название приложения Знак"/>
    <w:basedOn w:val="ad"/>
    <w:link w:val="a5"/>
    <w:rsid w:val="00006DC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ff9">
    <w:name w:val="Содержимое таблицы"/>
    <w:basedOn w:val="a6"/>
    <w:link w:val="affffffa"/>
    <w:qFormat/>
    <w:rsid w:val="00006DC6"/>
    <w:pPr>
      <w:suppressAutoHyphens w:val="0"/>
      <w:jc w:val="both"/>
    </w:pPr>
    <w:rPr>
      <w:rFonts w:eastAsia="Calibri" w:cstheme="majorBidi"/>
      <w:sz w:val="20"/>
      <w:szCs w:val="28"/>
      <w:lang w:eastAsia="ru-RU"/>
    </w:rPr>
  </w:style>
  <w:style w:type="character" w:customStyle="1" w:styleId="affffffa">
    <w:name w:val="Содержимое таблицы Знак"/>
    <w:basedOn w:val="ad"/>
    <w:link w:val="affffff9"/>
    <w:rsid w:val="00006DC6"/>
    <w:rPr>
      <w:rFonts w:ascii="Times New Roman" w:eastAsia="Calibri" w:hAnsi="Times New Roman" w:cstheme="majorBidi"/>
      <w:sz w:val="20"/>
      <w:szCs w:val="28"/>
      <w:lang w:eastAsia="ru-RU"/>
    </w:rPr>
  </w:style>
  <w:style w:type="paragraph" w:customStyle="1" w:styleId="affffffb">
    <w:name w:val="Наименование ненумерованного раздела"/>
    <w:basedOn w:val="13"/>
    <w:next w:val="a6"/>
    <w:link w:val="affffffc"/>
    <w:autoRedefine/>
    <w:qFormat/>
    <w:rsid w:val="00006DC6"/>
    <w:pPr>
      <w:keepLines w:val="0"/>
      <w:pageBreakBefore/>
      <w:tabs>
        <w:tab w:val="left" w:pos="851"/>
      </w:tabs>
      <w:suppressAutoHyphens w:val="0"/>
      <w:spacing w:before="0" w:line="240" w:lineRule="auto"/>
      <w:jc w:val="both"/>
    </w:pPr>
    <w:rPr>
      <w:rFonts w:eastAsia="Times New Roman" w:cs="Times New Roman"/>
      <w:bCs w:val="0"/>
      <w:sz w:val="28"/>
      <w:szCs w:val="32"/>
      <w:lang w:eastAsia="en-US"/>
    </w:rPr>
  </w:style>
  <w:style w:type="character" w:customStyle="1" w:styleId="affffffc">
    <w:name w:val="Наименование ненумерованного раздела Знак"/>
    <w:link w:val="affffffb"/>
    <w:rsid w:val="00006DC6"/>
    <w:rPr>
      <w:rFonts w:ascii="Times New Roman" w:eastAsia="Times New Roman" w:hAnsi="Times New Roman" w:cs="Times New Roman"/>
      <w:b/>
      <w:sz w:val="28"/>
      <w:szCs w:val="32"/>
    </w:rPr>
  </w:style>
  <w:style w:type="paragraph" w:customStyle="1" w:styleId="a4">
    <w:name w:val="Библиографический список"/>
    <w:basedOn w:val="a6"/>
    <w:link w:val="affffffd"/>
    <w:qFormat/>
    <w:rsid w:val="00006DC6"/>
    <w:pPr>
      <w:numPr>
        <w:ilvl w:val="1"/>
        <w:numId w:val="70"/>
      </w:numPr>
      <w:suppressAutoHyphens w:val="0"/>
      <w:spacing w:line="360" w:lineRule="auto"/>
      <w:jc w:val="both"/>
    </w:pPr>
    <w:rPr>
      <w:rFonts w:eastAsia="Calibri" w:cstheme="majorBidi"/>
      <w:sz w:val="28"/>
      <w:szCs w:val="28"/>
      <w:lang w:eastAsia="en-US"/>
    </w:rPr>
  </w:style>
  <w:style w:type="character" w:customStyle="1" w:styleId="affffffd">
    <w:name w:val="Библиографический список Знак"/>
    <w:link w:val="a4"/>
    <w:rsid w:val="00006DC6"/>
    <w:rPr>
      <w:rFonts w:ascii="Times New Roman" w:eastAsia="Calibri" w:hAnsi="Times New Roman" w:cstheme="majorBidi"/>
      <w:sz w:val="28"/>
      <w:szCs w:val="28"/>
    </w:rPr>
  </w:style>
  <w:style w:type="paragraph" w:customStyle="1" w:styleId="DocumentName">
    <w:name w:val="Document Name"/>
    <w:basedOn w:val="a6"/>
    <w:rsid w:val="00006DC6"/>
    <w:pPr>
      <w:spacing w:before="120" w:after="120" w:line="288" w:lineRule="auto"/>
      <w:jc w:val="center"/>
    </w:pPr>
    <w:rPr>
      <w:rFonts w:cs="Times New Roman"/>
      <w:b/>
      <w:iCs/>
      <w:sz w:val="36"/>
      <w:szCs w:val="36"/>
      <w:lang w:eastAsia="ru-RU"/>
    </w:rPr>
  </w:style>
  <w:style w:type="paragraph" w:customStyle="1" w:styleId="DocumentCode">
    <w:name w:val="Document Code"/>
    <w:basedOn w:val="a6"/>
    <w:rsid w:val="00006DC6"/>
    <w:pPr>
      <w:spacing w:before="120" w:after="120" w:line="288" w:lineRule="auto"/>
      <w:jc w:val="center"/>
    </w:pPr>
    <w:rPr>
      <w:rFonts w:cs="Times New Roman"/>
      <w:iCs/>
      <w:szCs w:val="24"/>
      <w:lang w:eastAsia="ru-RU"/>
    </w:rPr>
  </w:style>
  <w:style w:type="paragraph" w:customStyle="1" w:styleId="Confirmation">
    <w:name w:val="Confirmation"/>
    <w:rsid w:val="00006DC6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iCs/>
      <w:caps/>
      <w:sz w:val="28"/>
      <w:szCs w:val="28"/>
    </w:rPr>
  </w:style>
  <w:style w:type="paragraph" w:customStyle="1" w:styleId="Confirmationtext">
    <w:name w:val="Confirmation text"/>
    <w:basedOn w:val="a6"/>
    <w:rsid w:val="00006DC6"/>
    <w:pPr>
      <w:keepLines/>
      <w:widowControl w:val="0"/>
      <w:suppressAutoHyphens w:val="0"/>
      <w:spacing w:before="60" w:after="60" w:line="288" w:lineRule="auto"/>
      <w:jc w:val="center"/>
    </w:pPr>
    <w:rPr>
      <w:rFonts w:cs="Times New Roman"/>
      <w:iCs/>
      <w:szCs w:val="24"/>
      <w:lang w:eastAsia="en-US"/>
    </w:rPr>
  </w:style>
  <w:style w:type="paragraph" w:customStyle="1" w:styleId="ShortSystemName">
    <w:name w:val="Short System Name"/>
    <w:next w:val="a6"/>
    <w:rsid w:val="00006DC6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iCs/>
      <w:caps/>
      <w:sz w:val="28"/>
      <w:szCs w:val="28"/>
    </w:rPr>
  </w:style>
  <w:style w:type="character" w:customStyle="1" w:styleId="aff2">
    <w:name w:val="Список Знак"/>
    <w:basedOn w:val="a7"/>
    <w:link w:val="aff1"/>
    <w:rsid w:val="00006DC6"/>
    <w:rPr>
      <w:rFonts w:ascii="Calibri" w:eastAsia="Times New Roman" w:hAnsi="Calibri" w:cs="Tahoma"/>
      <w:lang w:eastAsia="ar-SA"/>
    </w:rPr>
  </w:style>
  <w:style w:type="paragraph" w:customStyle="1" w:styleId="12">
    <w:name w:val="Список 1)"/>
    <w:basedOn w:val="ae"/>
    <w:qFormat/>
    <w:rsid w:val="00006DC6"/>
    <w:pPr>
      <w:widowControl w:val="0"/>
      <w:numPr>
        <w:numId w:val="71"/>
      </w:numPr>
      <w:suppressAutoHyphens w:val="0"/>
      <w:adjustRightInd w:val="0"/>
      <w:spacing w:line="360" w:lineRule="auto"/>
      <w:jc w:val="both"/>
      <w:textAlignment w:val="baseline"/>
    </w:pPr>
    <w:rPr>
      <w:rFonts w:eastAsiaTheme="minorHAnsi" w:cstheme="majorBidi"/>
      <w:sz w:val="28"/>
      <w:szCs w:val="28"/>
      <w:lang w:eastAsia="en-US"/>
    </w:rPr>
  </w:style>
  <w:style w:type="paragraph" w:customStyle="1" w:styleId="affffffe">
    <w:name w:val="Приложение Нормальный текст"/>
    <w:basedOn w:val="ab"/>
    <w:link w:val="afffffff"/>
    <w:qFormat/>
    <w:rsid w:val="00006DC6"/>
    <w:pPr>
      <w:suppressAutoHyphens w:val="0"/>
      <w:spacing w:after="0" w:line="360" w:lineRule="auto"/>
      <w:ind w:firstLine="567"/>
      <w:jc w:val="both"/>
    </w:pPr>
    <w:rPr>
      <w:rFonts w:eastAsia="Calibri" w:cstheme="majorBidi"/>
      <w:szCs w:val="24"/>
      <w:lang w:eastAsia="ru-RU"/>
    </w:rPr>
  </w:style>
  <w:style w:type="paragraph" w:styleId="2">
    <w:name w:val="List Bullet 2"/>
    <w:basedOn w:val="a6"/>
    <w:link w:val="2fb"/>
    <w:uiPriority w:val="99"/>
    <w:unhideWhenUsed/>
    <w:rsid w:val="00006DC6"/>
    <w:pPr>
      <w:widowControl w:val="0"/>
      <w:numPr>
        <w:numId w:val="72"/>
      </w:numPr>
      <w:suppressAutoHyphens w:val="0"/>
      <w:adjustRightInd w:val="0"/>
      <w:spacing w:line="240" w:lineRule="auto"/>
      <w:contextualSpacing/>
      <w:jc w:val="both"/>
      <w:textAlignment w:val="baseline"/>
    </w:pPr>
    <w:rPr>
      <w:rFonts w:eastAsiaTheme="minorHAnsi" w:cstheme="majorBidi"/>
      <w:sz w:val="28"/>
      <w:szCs w:val="28"/>
      <w:lang w:eastAsia="en-US"/>
    </w:rPr>
  </w:style>
  <w:style w:type="character" w:customStyle="1" w:styleId="afffffff">
    <w:name w:val="Приложение Нормальный текст Знак"/>
    <w:basedOn w:val="ad"/>
    <w:link w:val="affffffe"/>
    <w:rsid w:val="00006DC6"/>
    <w:rPr>
      <w:rFonts w:ascii="Times New Roman" w:eastAsia="Calibri" w:hAnsi="Times New Roman" w:cstheme="majorBidi"/>
      <w:sz w:val="24"/>
      <w:szCs w:val="24"/>
      <w:lang w:eastAsia="ru-RU"/>
    </w:rPr>
  </w:style>
  <w:style w:type="paragraph" w:customStyle="1" w:styleId="afffffff0">
    <w:name w:val="Приложение Список"/>
    <w:basedOn w:val="2"/>
    <w:link w:val="afffffff1"/>
    <w:qFormat/>
    <w:rsid w:val="00006DC6"/>
    <w:pPr>
      <w:spacing w:line="360" w:lineRule="auto"/>
    </w:pPr>
    <w:rPr>
      <w:sz w:val="24"/>
      <w:szCs w:val="24"/>
    </w:rPr>
  </w:style>
  <w:style w:type="paragraph" w:customStyle="1" w:styleId="afffffff2">
    <w:name w:val="Таблица Текст"/>
    <w:basedOn w:val="a6"/>
    <w:qFormat/>
    <w:rsid w:val="00006DC6"/>
    <w:pPr>
      <w:widowControl w:val="0"/>
      <w:suppressAutoHyphens w:val="0"/>
      <w:adjustRightInd w:val="0"/>
      <w:spacing w:line="240" w:lineRule="auto"/>
      <w:textAlignment w:val="baseline"/>
    </w:pPr>
    <w:rPr>
      <w:rFonts w:eastAsia="Calibri" w:cs="Times New Roman"/>
      <w:szCs w:val="24"/>
      <w:lang w:eastAsia="ru-RU"/>
    </w:rPr>
  </w:style>
  <w:style w:type="character" w:customStyle="1" w:styleId="2fb">
    <w:name w:val="Маркированный список 2 Знак"/>
    <w:basedOn w:val="a7"/>
    <w:link w:val="2"/>
    <w:uiPriority w:val="99"/>
    <w:rsid w:val="00006DC6"/>
    <w:rPr>
      <w:rFonts w:ascii="Times New Roman" w:hAnsi="Times New Roman" w:cstheme="majorBidi"/>
      <w:sz w:val="28"/>
      <w:szCs w:val="28"/>
    </w:rPr>
  </w:style>
  <w:style w:type="character" w:customStyle="1" w:styleId="afffffff1">
    <w:name w:val="Приложение Список Знак"/>
    <w:basedOn w:val="2fb"/>
    <w:link w:val="afffffff0"/>
    <w:rsid w:val="00006DC6"/>
    <w:rPr>
      <w:rFonts w:ascii="Times New Roman" w:hAnsi="Times New Roman" w:cstheme="majorBidi"/>
      <w:sz w:val="24"/>
      <w:szCs w:val="24"/>
    </w:rPr>
  </w:style>
  <w:style w:type="paragraph" w:customStyle="1" w:styleId="10">
    <w:name w:val="Нумерованный список в разделе (1 ур)"/>
    <w:basedOn w:val="ab"/>
    <w:link w:val="1f5"/>
    <w:qFormat/>
    <w:rsid w:val="00006DC6"/>
    <w:pPr>
      <w:numPr>
        <w:numId w:val="73"/>
      </w:numPr>
      <w:suppressAutoHyphens w:val="0"/>
      <w:spacing w:after="200" w:line="360" w:lineRule="auto"/>
      <w:contextualSpacing/>
      <w:jc w:val="both"/>
    </w:pPr>
    <w:rPr>
      <w:rFonts w:eastAsia="Calibri" w:cs="Times New Roman"/>
      <w:sz w:val="28"/>
      <w:szCs w:val="28"/>
      <w:lang w:eastAsia="en-US"/>
    </w:rPr>
  </w:style>
  <w:style w:type="paragraph" w:customStyle="1" w:styleId="a3">
    <w:name w:val="Приложение"/>
    <w:next w:val="ab"/>
    <w:qFormat/>
    <w:rsid w:val="00006DC6"/>
    <w:pPr>
      <w:pageBreakBefore/>
      <w:numPr>
        <w:numId w:val="74"/>
      </w:numPr>
      <w:spacing w:after="0" w:line="360" w:lineRule="auto"/>
      <w:jc w:val="right"/>
    </w:pPr>
    <w:rPr>
      <w:rFonts w:ascii="Times New Roman" w:eastAsia="Calibri" w:hAnsi="Times New Roman" w:cs="Times New Roman"/>
      <w:b/>
      <w:sz w:val="32"/>
      <w:szCs w:val="28"/>
    </w:rPr>
  </w:style>
  <w:style w:type="character" w:customStyle="1" w:styleId="3d">
    <w:name w:val="Приложение Заголовок 3 Знак"/>
    <w:basedOn w:val="affffff8"/>
    <w:link w:val="3"/>
    <w:rsid w:val="00006DC6"/>
    <w:rPr>
      <w:rFonts w:ascii="Times New Roman" w:eastAsia="Times New Roman" w:hAnsi="Times New Roman" w:cs="Times New Roman"/>
      <w:b/>
      <w:bCs/>
      <w:iCs/>
      <w:sz w:val="24"/>
      <w:szCs w:val="28"/>
      <w:lang w:eastAsia="ru-RU"/>
    </w:rPr>
  </w:style>
  <w:style w:type="paragraph" w:customStyle="1" w:styleId="afffffff3">
    <w:name w:val="Приложение Выделенный текст"/>
    <w:basedOn w:val="affffffe"/>
    <w:link w:val="afffffff4"/>
    <w:qFormat/>
    <w:rsid w:val="00006DC6"/>
    <w:rPr>
      <w:b/>
    </w:rPr>
  </w:style>
  <w:style w:type="character" w:customStyle="1" w:styleId="afffffff4">
    <w:name w:val="Приложение Выделенный текст Знак"/>
    <w:basedOn w:val="afffffff"/>
    <w:link w:val="afffffff3"/>
    <w:rsid w:val="00006DC6"/>
    <w:rPr>
      <w:rFonts w:ascii="Times New Roman" w:eastAsia="Calibri" w:hAnsi="Times New Roman" w:cstheme="majorBidi"/>
      <w:b/>
      <w:sz w:val="24"/>
      <w:szCs w:val="24"/>
      <w:lang w:eastAsia="ru-RU"/>
    </w:rPr>
  </w:style>
  <w:style w:type="paragraph" w:customStyle="1" w:styleId="afffffff5">
    <w:name w:val="Содержимое таблицы (по центру)"/>
    <w:basedOn w:val="a6"/>
    <w:link w:val="afffffff6"/>
    <w:qFormat/>
    <w:rsid w:val="00006DC6"/>
    <w:pPr>
      <w:suppressAutoHyphens w:val="0"/>
      <w:spacing w:line="240" w:lineRule="auto"/>
      <w:jc w:val="center"/>
    </w:pPr>
    <w:rPr>
      <w:rFonts w:eastAsia="Calibri" w:cs="Times New Roman"/>
      <w:lang w:eastAsia="ru-RU"/>
    </w:rPr>
  </w:style>
  <w:style w:type="character" w:customStyle="1" w:styleId="afffffff6">
    <w:name w:val="Содержимое таблицы (по центру) Знак"/>
    <w:basedOn w:val="a7"/>
    <w:link w:val="afffffff5"/>
    <w:rsid w:val="00006DC6"/>
    <w:rPr>
      <w:rFonts w:ascii="Times New Roman" w:eastAsia="Calibri" w:hAnsi="Times New Roman" w:cs="Times New Roman"/>
      <w:sz w:val="24"/>
      <w:lang w:eastAsia="ru-RU"/>
    </w:rPr>
  </w:style>
  <w:style w:type="character" w:customStyle="1" w:styleId="NoSpacingChar">
    <w:name w:val="No Spacing Char"/>
    <w:link w:val="1f6"/>
    <w:locked/>
    <w:rsid w:val="00006DC6"/>
    <w:rPr>
      <w:sz w:val="28"/>
    </w:rPr>
  </w:style>
  <w:style w:type="paragraph" w:customStyle="1" w:styleId="1f6">
    <w:name w:val="Без интервала1"/>
    <w:link w:val="NoSpacingChar"/>
    <w:rsid w:val="00006DC6"/>
    <w:pPr>
      <w:spacing w:after="0" w:line="360" w:lineRule="auto"/>
      <w:ind w:right="-51" w:firstLine="284"/>
      <w:jc w:val="both"/>
    </w:pPr>
    <w:rPr>
      <w:sz w:val="28"/>
    </w:rPr>
  </w:style>
  <w:style w:type="character" w:customStyle="1" w:styleId="1f5">
    <w:name w:val="Нумерованный список в разделе (1 ур) Знак"/>
    <w:link w:val="10"/>
    <w:rsid w:val="00006DC6"/>
    <w:rPr>
      <w:rFonts w:ascii="Times New Roman" w:eastAsia="Calibri" w:hAnsi="Times New Roman" w:cs="Times New Roman"/>
      <w:sz w:val="28"/>
      <w:szCs w:val="28"/>
    </w:rPr>
  </w:style>
  <w:style w:type="paragraph" w:styleId="2fc">
    <w:name w:val="List Number 2"/>
    <w:basedOn w:val="a6"/>
    <w:uiPriority w:val="99"/>
    <w:unhideWhenUsed/>
    <w:rsid w:val="00006DC6"/>
    <w:pPr>
      <w:suppressAutoHyphens w:val="0"/>
      <w:spacing w:after="200"/>
      <w:contextualSpacing/>
      <w:jc w:val="both"/>
    </w:pPr>
    <w:rPr>
      <w:rFonts w:eastAsia="Calibri" w:cs="Times New Roman"/>
      <w:sz w:val="28"/>
      <w:lang w:eastAsia="en-US"/>
    </w:rPr>
  </w:style>
  <w:style w:type="paragraph" w:customStyle="1" w:styleId="afffffff7">
    <w:name w:val="Содержание"/>
    <w:basedOn w:val="affffffb"/>
    <w:link w:val="afffffff8"/>
    <w:qFormat/>
    <w:rsid w:val="00006DC6"/>
    <w:pPr>
      <w:pageBreakBefore w:val="0"/>
    </w:pPr>
    <w:rPr>
      <w:lang w:eastAsia="ru-RU"/>
    </w:rPr>
  </w:style>
  <w:style w:type="character" w:customStyle="1" w:styleId="afffffff8">
    <w:name w:val="Содержание Знак"/>
    <w:basedOn w:val="affffffc"/>
    <w:link w:val="afffffff7"/>
    <w:rsid w:val="00006DC6"/>
    <w:rPr>
      <w:rFonts w:ascii="Times New Roman" w:eastAsia="Times New Roman" w:hAnsi="Times New Roman" w:cs="Times New Roman"/>
      <w:b/>
      <w:sz w:val="28"/>
      <w:szCs w:val="32"/>
      <w:lang w:eastAsia="ru-RU"/>
    </w:rPr>
  </w:style>
  <w:style w:type="paragraph" w:customStyle="1" w:styleId="50">
    <w:name w:val="Пункт 5"/>
    <w:basedOn w:val="51"/>
    <w:link w:val="57"/>
    <w:qFormat/>
    <w:rsid w:val="00006DC6"/>
    <w:pPr>
      <w:keepNext w:val="0"/>
      <w:keepLines w:val="0"/>
      <w:numPr>
        <w:ilvl w:val="4"/>
        <w:numId w:val="68"/>
      </w:numPr>
      <w:tabs>
        <w:tab w:val="clear" w:pos="0"/>
        <w:tab w:val="left" w:pos="1701"/>
      </w:tabs>
      <w:spacing w:before="60" w:after="60"/>
      <w:jc w:val="left"/>
    </w:pPr>
    <w:rPr>
      <w:rFonts w:ascii="Times New Roman" w:hAnsi="Times New Roman"/>
      <w:bCs/>
      <w:iCs/>
      <w:color w:val="auto"/>
      <w:szCs w:val="24"/>
      <w:lang w:eastAsia="ru-RU"/>
    </w:rPr>
  </w:style>
  <w:style w:type="character" w:customStyle="1" w:styleId="57">
    <w:name w:val="Пункт 5 Знак"/>
    <w:basedOn w:val="a7"/>
    <w:link w:val="50"/>
    <w:rsid w:val="00006DC6"/>
    <w:rPr>
      <w:rFonts w:ascii="Times New Roman" w:eastAsia="Times New Roman" w:hAnsi="Times New Roman" w:cs="Times New Roman"/>
      <w:bCs/>
      <w:iCs/>
      <w:sz w:val="28"/>
      <w:szCs w:val="24"/>
      <w:lang w:eastAsia="ru-RU"/>
    </w:rPr>
  </w:style>
  <w:style w:type="paragraph" w:customStyle="1" w:styleId="a0">
    <w:name w:val="Список нумерованный"/>
    <w:basedOn w:val="a6"/>
    <w:rsid w:val="00006DC6"/>
    <w:pPr>
      <w:numPr>
        <w:numId w:val="75"/>
      </w:numPr>
      <w:suppressAutoHyphens w:val="0"/>
      <w:spacing w:before="120" w:line="240" w:lineRule="auto"/>
      <w:jc w:val="both"/>
    </w:pPr>
    <w:rPr>
      <w:rFonts w:cs="Times New Roman"/>
      <w:szCs w:val="24"/>
      <w:lang w:eastAsia="ru-RU"/>
    </w:rPr>
  </w:style>
  <w:style w:type="paragraph" w:styleId="58">
    <w:name w:val="List 5"/>
    <w:basedOn w:val="a6"/>
    <w:uiPriority w:val="99"/>
    <w:unhideWhenUsed/>
    <w:rsid w:val="00006DC6"/>
    <w:pPr>
      <w:suppressAutoHyphens w:val="0"/>
      <w:spacing w:after="200"/>
      <w:ind w:left="1415" w:hanging="283"/>
      <w:contextualSpacing/>
      <w:jc w:val="both"/>
    </w:pPr>
    <w:rPr>
      <w:rFonts w:eastAsia="Calibri" w:cs="Times New Roman"/>
      <w:sz w:val="28"/>
      <w:lang w:eastAsia="en-US"/>
    </w:rPr>
  </w:style>
  <w:style w:type="character" w:customStyle="1" w:styleId="w">
    <w:name w:val="w"/>
    <w:basedOn w:val="a7"/>
    <w:rsid w:val="00006DC6"/>
  </w:style>
  <w:style w:type="character" w:customStyle="1" w:styleId="afffffff9">
    <w:name w:val="Основной текст Приложения Знак"/>
    <w:basedOn w:val="a7"/>
    <w:uiPriority w:val="99"/>
    <w:rsid w:val="00006DC6"/>
    <w:rPr>
      <w:rFonts w:ascii="Times New Roman" w:hAnsi="Times New Roman"/>
      <w:sz w:val="24"/>
      <w:szCs w:val="24"/>
      <w:lang w:eastAsia="en-US"/>
    </w:rPr>
  </w:style>
  <w:style w:type="paragraph" w:customStyle="1" w:styleId="afffffffa">
    <w:name w:val="Текст таблицы"/>
    <w:basedOn w:val="ab"/>
    <w:link w:val="afffffffb"/>
    <w:rsid w:val="00006DC6"/>
    <w:pPr>
      <w:suppressAutoHyphens w:val="0"/>
      <w:spacing w:after="0" w:line="240" w:lineRule="auto"/>
      <w:contextualSpacing/>
    </w:pPr>
    <w:rPr>
      <w:rFonts w:eastAsia="Calibri" w:cs="Times New Roman"/>
      <w:bCs/>
      <w:sz w:val="20"/>
      <w:szCs w:val="20"/>
      <w:lang w:eastAsia="ru-RU"/>
    </w:rPr>
  </w:style>
  <w:style w:type="character" w:customStyle="1" w:styleId="afffffffb">
    <w:name w:val="Текст таблицы Знак"/>
    <w:basedOn w:val="ad"/>
    <w:link w:val="afffffffa"/>
    <w:rsid w:val="00006DC6"/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customStyle="1" w:styleId="linkotherdic">
    <w:name w:val="linkotherdic"/>
    <w:basedOn w:val="a7"/>
    <w:rsid w:val="00006DC6"/>
  </w:style>
  <w:style w:type="paragraph" w:customStyle="1" w:styleId="par1">
    <w:name w:val="par1"/>
    <w:basedOn w:val="a6"/>
    <w:rsid w:val="00006DC6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ru-RU"/>
    </w:rPr>
  </w:style>
  <w:style w:type="character" w:customStyle="1" w:styleId="CharacterStyle1">
    <w:name w:val="Character Style 1"/>
    <w:uiPriority w:val="99"/>
    <w:rsid w:val="00006DC6"/>
    <w:rPr>
      <w:rFonts w:ascii="Tahoma" w:hAnsi="Tahoma"/>
      <w:sz w:val="30"/>
    </w:rPr>
  </w:style>
  <w:style w:type="paragraph" w:customStyle="1" w:styleId="afffffffc">
    <w:name w:val="_Текст+"/>
    <w:basedOn w:val="a6"/>
    <w:link w:val="afffffffd"/>
    <w:qFormat/>
    <w:rsid w:val="007511EB"/>
    <w:pPr>
      <w:suppressAutoHyphens w:val="0"/>
      <w:spacing w:line="240" w:lineRule="auto"/>
      <w:ind w:firstLine="170"/>
      <w:jc w:val="both"/>
    </w:pPr>
    <w:rPr>
      <w:rFonts w:cs="Times New Roman"/>
      <w:color w:val="000000"/>
      <w:szCs w:val="24"/>
      <w:lang w:eastAsia="ru-RU"/>
    </w:rPr>
  </w:style>
  <w:style w:type="character" w:customStyle="1" w:styleId="afffffffd">
    <w:name w:val="_Текст+ Знак"/>
    <w:link w:val="afffffffc"/>
    <w:rsid w:val="007511E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stp.ru/gost/34_603_92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12001068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BAB27-442C-4FD5-A699-E1AD668D2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8731</Words>
  <Characters>49769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Galitskiy.AP</dc:creator>
  <cp:lastModifiedBy>Лёвин Максим Сергеевич</cp:lastModifiedBy>
  <cp:revision>5</cp:revision>
  <cp:lastPrinted>2021-03-18T06:24:00Z</cp:lastPrinted>
  <dcterms:created xsi:type="dcterms:W3CDTF">2021-03-18T06:23:00Z</dcterms:created>
  <dcterms:modified xsi:type="dcterms:W3CDTF">2021-07-12T07:15:00Z</dcterms:modified>
</cp:coreProperties>
</file>